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94056655"/>
    <w:bookmarkEnd w:id="0"/>
    <w:p w:rsidR="006D73C2" w:rsidRDefault="006D73C2" w:rsidP="006D73C2">
      <w:pPr>
        <w:framePr w:w="2160" w:h="1066" w:hRule="exact" w:hSpace="91" w:vSpace="91" w:wrap="around" w:vAnchor="page" w:hAnchor="page" w:x="1665" w:y="130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145" w:dyaOrig="1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3.3pt" o:ole="">
            <v:imagedata r:id="rId9" o:title=""/>
          </v:shape>
          <o:OLEObject Type="Embed" ProgID="Word.Document.8" ShapeID="_x0000_i1025" DrawAspect="Content" ObjectID="_1589952525" r:id="rId10">
            <o:FieldCodes>\s</o:FieldCodes>
          </o:OLEObject>
        </w:object>
      </w:r>
    </w:p>
    <w:p w:rsidR="006D73C2" w:rsidRDefault="006D73C2" w:rsidP="006D73C2"/>
    <w:sdt>
      <w:sdtPr>
        <w:id w:val="-442538042"/>
        <w:docPartObj>
          <w:docPartGallery w:val="Cover Pages"/>
          <w:docPartUnique/>
        </w:docPartObj>
      </w:sdtPr>
      <w:sdtEndPr/>
      <w:sdtContent>
        <w:bookmarkStart w:id="1" w:name="_GoBack" w:displacedByCustomXml="prev"/>
        <w:p w:rsidR="006D73C2" w:rsidRDefault="006D73C2" w:rsidP="006D73C2">
          <w:r>
            <w:rPr>
              <w:noProof/>
              <w:lang w:eastAsia="fr-CA"/>
            </w:rPr>
            <mc:AlternateContent>
              <mc:Choice Requires="wpg">
                <w:drawing>
                  <wp:anchor distT="0" distB="0" distL="114300" distR="114300" simplePos="0" relativeHeight="251651584" behindDoc="0" locked="0" layoutInCell="0" allowOverlap="1" wp14:anchorId="7622DD70" wp14:editId="3296132A">
                    <wp:simplePos x="0" y="0"/>
                    <wp:positionH relativeFrom="page">
                      <wp:posOffset>4676746</wp:posOffset>
                    </wp:positionH>
                    <wp:positionV relativeFrom="page">
                      <wp:posOffset>0</wp:posOffset>
                    </wp:positionV>
                    <wp:extent cx="3099464" cy="10058400"/>
                    <wp:effectExtent l="0" t="0" r="5715" b="0"/>
                    <wp:wrapNone/>
                    <wp:docPr id="363" name="Grou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99464" cy="10058400"/>
                              <a:chOff x="7344" y="0"/>
                              <a:chExt cx="4896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73C2" w:rsidRPr="006D73C2" w:rsidRDefault="00B516DC" w:rsidP="006D73C2">
                                  <w:pPr>
                                    <w:pStyle w:val="Sansinterligne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  <w:alias w:val="Année"/>
                                      <w:id w:val="-2101637900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5-07-14T00:00:00Z">
                                        <w:dateFormat w:val="yyyy"/>
                                        <w:lid w:val="fr-F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6D73C2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7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6D73C2" w:rsidRPr="006D73C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72"/>
                                    </w:rPr>
                                    <w:t>2015-2016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622DD70" id="Groupe 14" o:spid="_x0000_s1026" style="position:absolute;margin-left:368.25pt;margin-top:0;width:244.05pt;height:11in;z-index:251651072;mso-height-percent:1000;mso-position-horizontal-relative:page;mso-position-vertical-relative:page;mso-height-percent:1000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" fillcolor="#d8d8d8 [2732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6D73C2" w:rsidRPr="006D73C2" w:rsidRDefault="006D73C2" w:rsidP="006D73C2">
                            <w:pPr>
                              <w:pStyle w:val="Sansinterligne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56"/>
                                  <w:szCs w:val="72"/>
                                </w:rPr>
                                <w:alias w:val="Année"/>
                                <w:id w:val="-2101637900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7-14T00:00:00Z">
                                  <w:dateFormat w:val="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6D73C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2015</w:t>
                            </w:r>
                            <w:r w:rsidRPr="006D73C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-2016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bookmarkEnd w:id="1"/>
          <w:r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0" allowOverlap="1" wp14:anchorId="3FE6CBFA" wp14:editId="142BFA02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640080"/>
                    <wp:effectExtent l="76200" t="57150" r="72390" b="9398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172972771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73C2" w:rsidRDefault="006D73C2" w:rsidP="006D73C2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MAT1101-3- Arithmétique appliquée aux finances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FE6CBFA" id="Rectangle 16" o:spid="_x0000_s1031" style="position:absolute;margin-left:0;margin-top:0;width:550.8pt;height:50.4pt;z-index:25165516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" o:allowincell="f" fillcolor="black [3200]" strokecolor="white [3201]" strokeweight="3pt">
                    <v:shadow on="t" color="black" opacity="24903f" origin=",.5" offset="0,.55556mm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172972771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D73C2" w:rsidRDefault="006D73C2" w:rsidP="006D73C2">
                              <w:pPr>
                                <w:pStyle w:val="Sansinterligne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MAT1101-3- Arithmétique appliquée aux finances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bookmarkStart w:id="2" w:name="_MON_1225612293"/>
        <w:bookmarkEnd w:id="2"/>
        <w:p w:rsidR="006D73C2" w:rsidRDefault="006D73C2" w:rsidP="006D73C2">
          <w:pPr>
            <w:framePr w:w="2160" w:h="1066" w:hRule="exact" w:hSpace="91" w:vSpace="91" w:wrap="around" w:vAnchor="page" w:hAnchor="page" w:x="8760" w:y="11941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object w:dxaOrig="2145" w:dyaOrig="1066">
              <v:shape id="_x0000_i1026" type="#_x0000_t75" style="width:107.25pt;height:53.3pt" o:ole="">
                <v:imagedata r:id="rId9" o:title=""/>
              </v:shape>
              <o:OLEObject Type="Embed" ProgID="Word.Document.8" ShapeID="_x0000_i1026" DrawAspect="Content" ObjectID="_1589952526" r:id="rId12">
                <o:FieldCodes>\s</o:FieldCodes>
              </o:OLEObject>
            </w:object>
          </w:r>
        </w:p>
        <w:p w:rsidR="006D73C2" w:rsidRDefault="006D73C2" w:rsidP="006D73C2">
          <w:r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26A074D" wp14:editId="78A6F507">
                    <wp:simplePos x="0" y="0"/>
                    <wp:positionH relativeFrom="column">
                      <wp:posOffset>-657225</wp:posOffset>
                    </wp:positionH>
                    <wp:positionV relativeFrom="paragraph">
                      <wp:posOffset>4291965</wp:posOffset>
                    </wp:positionV>
                    <wp:extent cx="3448050" cy="1495425"/>
                    <wp:effectExtent l="0" t="0" r="19050" b="28575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48050" cy="1495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73C2" w:rsidRDefault="006D73C2" w:rsidP="006D73C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76A11">
                                  <w:rPr>
                                    <w:sz w:val="32"/>
                                    <w:szCs w:val="32"/>
                                  </w:rPr>
                                  <w:t>Cahier de l’adulte</w:t>
                                </w:r>
                              </w:p>
                              <w:p w:rsidR="006D73C2" w:rsidRDefault="006D73C2" w:rsidP="006D73C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6D73C2" w:rsidRDefault="006D73C2" w:rsidP="006D73C2">
                                <w:pPr>
                                  <w:jc w:val="center"/>
                                </w:pPr>
                                <w:r w:rsidRPr="00976A11">
                                  <w:rPr>
                                    <w:sz w:val="32"/>
                                    <w:szCs w:val="32"/>
                                  </w:rPr>
                                  <w:t>Nom</w:t>
                                </w:r>
                                <w:proofErr w:type="gramStart"/>
                                <w:r>
                                  <w:rPr>
                                    <w:sz w:val="32"/>
                                    <w:szCs w:val="32"/>
                                  </w:rPr>
                                  <w:t> :</w:t>
                                </w:r>
                                <w:r>
                                  <w:t>_</w:t>
                                </w:r>
                                <w:proofErr w:type="gramEnd"/>
                                <w:r>
                                  <w:t>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6A074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32" type="#_x0000_t202" style="position:absolute;margin-left:-51.75pt;margin-top:337.95pt;width:271.5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" fillcolor="white [3201]" strokeweight=".5pt">
                    <v:textbox>
                      <w:txbxContent>
                        <w:p w:rsidR="006D73C2" w:rsidRDefault="006D73C2" w:rsidP="006D73C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976A11">
                            <w:rPr>
                              <w:sz w:val="32"/>
                              <w:szCs w:val="32"/>
                            </w:rPr>
                            <w:t>Cahier de l’adulte</w:t>
                          </w:r>
                        </w:p>
                        <w:p w:rsidR="006D73C2" w:rsidRDefault="006D73C2" w:rsidP="006D73C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6D73C2" w:rsidRDefault="006D73C2" w:rsidP="006D73C2">
                          <w:pPr>
                            <w:jc w:val="center"/>
                          </w:pPr>
                          <w:r w:rsidRPr="00976A11">
                            <w:rPr>
                              <w:sz w:val="32"/>
                              <w:szCs w:val="32"/>
                            </w:rPr>
                            <w:t>Nom</w:t>
                          </w:r>
                          <w:r>
                            <w:rPr>
                              <w:sz w:val="32"/>
                              <w:szCs w:val="32"/>
                            </w:rPr>
                            <w:t> :</w:t>
                          </w:r>
                          <w:r>
                            <w:t>____________________________________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38130880" wp14:editId="4D39F330">
                    <wp:simplePos x="0" y="0"/>
                    <wp:positionH relativeFrom="column">
                      <wp:posOffset>-1038225</wp:posOffset>
                    </wp:positionH>
                    <wp:positionV relativeFrom="paragraph">
                      <wp:posOffset>3968115</wp:posOffset>
                    </wp:positionV>
                    <wp:extent cx="4295775" cy="2162175"/>
                    <wp:effectExtent l="0" t="0" r="28575" b="28575"/>
                    <wp:wrapNone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95775" cy="2162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D9656AC" id="Rectangle 15" o:spid="_x0000_s1026" style="position:absolute;margin-left:-81.75pt;margin-top:312.45pt;width:338.25pt;height:17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" fillcolor="white [3212]" strokecolor="black [3213]" strokeweight="2pt"/>
                </w:pict>
              </mc:Fallback>
            </mc:AlternateContent>
          </w:r>
        </w:p>
      </w:sdtContent>
    </w:sdt>
    <w:p w:rsidR="006D73C2" w:rsidRDefault="006D73C2" w:rsidP="006D73C2">
      <w:pPr>
        <w:framePr w:w="2160" w:h="1066" w:hRule="exact" w:hSpace="91" w:vSpace="91" w:wrap="around" w:vAnchor="page" w:hAnchor="page" w:x="1710" w:y="20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sz w:val="32"/>
          <w:szCs w:val="32"/>
        </w:rPr>
        <w:tab/>
      </w:r>
    </w:p>
    <w:p w:rsidR="006D73C2" w:rsidRDefault="006D73C2" w:rsidP="006D73C2">
      <w:pPr>
        <w:framePr w:w="2160" w:h="1066" w:hRule="exact" w:hSpace="91" w:vSpace="91" w:wrap="around" w:vAnchor="page" w:hAnchor="page" w:x="1710" w:y="20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sdt>
      <w:sdtPr>
        <w:id w:val="50964715"/>
        <w:docPartObj>
          <w:docPartGallery w:val="Cover Pages"/>
          <w:docPartUnique/>
        </w:docPartObj>
      </w:sdtPr>
      <w:sdtEndPr/>
      <w:sdtContent>
        <w:p w:rsidR="006D73C2" w:rsidRDefault="006D73C2" w:rsidP="006D73C2"/>
        <w:p w:rsidR="006D73C2" w:rsidRDefault="006D73C2" w:rsidP="006D73C2">
          <w:pPr>
            <w:framePr w:w="2160" w:h="1066" w:hRule="exact" w:hSpace="91" w:vSpace="91" w:wrap="around" w:vAnchor="page" w:hAnchor="page" w:x="8760" w:y="11941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</w:p>
        <w:p w:rsidR="006D73C2" w:rsidRDefault="00B516DC" w:rsidP="006D73C2"/>
      </w:sdtContent>
    </w:sdt>
    <w:p w:rsidR="006D73C2" w:rsidRDefault="006D73C2" w:rsidP="006D73C2">
      <w:pPr>
        <w:tabs>
          <w:tab w:val="left" w:pos="1680"/>
        </w:tabs>
        <w:rPr>
          <w:sz w:val="32"/>
          <w:szCs w:val="32"/>
        </w:rPr>
      </w:pPr>
    </w:p>
    <w:p w:rsidR="006D73C2" w:rsidRPr="006D73C2" w:rsidRDefault="006D73C2" w:rsidP="006D73C2">
      <w:pPr>
        <w:tabs>
          <w:tab w:val="left" w:pos="1680"/>
        </w:tabs>
        <w:rPr>
          <w:sz w:val="32"/>
          <w:szCs w:val="32"/>
        </w:rPr>
        <w:sectPr w:rsidR="006D73C2" w:rsidRPr="006D73C2" w:rsidSect="006D73C2">
          <w:headerReference w:type="default" r:id="rId13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6D73C2"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5382895</wp:posOffset>
                </wp:positionV>
                <wp:extent cx="2546985" cy="1404620"/>
                <wp:effectExtent l="0" t="0" r="2476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C2" w:rsidRDefault="006D73C2">
                            <w:r>
                              <w:t xml:space="preserve">Caroline Crépeau, Dominique Fournier, </w:t>
                            </w:r>
                            <w:proofErr w:type="spellStart"/>
                            <w:r>
                              <w:t>Marc-André</w:t>
                            </w:r>
                            <w:proofErr w:type="spellEnd"/>
                            <w:r>
                              <w:t xml:space="preserve"> Gingras, Denis </w:t>
                            </w:r>
                            <w:proofErr w:type="spellStart"/>
                            <w:r>
                              <w:t>Larivière</w:t>
                            </w:r>
                            <w:proofErr w:type="spellEnd"/>
                          </w:p>
                          <w:p w:rsidR="006D73C2" w:rsidRDefault="006D73C2">
                            <w:r>
                              <w:t>CSMV</w:t>
                            </w:r>
                          </w:p>
                          <w:p w:rsidR="006D73C2" w:rsidRDefault="006D73C2">
                            <w:r>
                              <w:t>14/07/2015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margin-left:305.25pt;margin-top:423.85pt;width:200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">
                <v:textbox style="mso-fit-shape-to-text:t">
                  <w:txbxContent>
                    <w:p w:rsidR="006D73C2" w:rsidRDefault="006D73C2">
                      <w:r>
                        <w:t>Caroline Crépeau, Dominique Fournier, Marc-André Gingras, Denis Larivière</w:t>
                      </w:r>
                    </w:p>
                    <w:p w:rsidR="006D73C2" w:rsidRDefault="006D73C2">
                      <w:r>
                        <w:t>CSMV</w:t>
                      </w:r>
                    </w:p>
                    <w:p w:rsidR="006D73C2" w:rsidRDefault="006D73C2">
                      <w:r>
                        <w:t>14/07/2015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ab/>
      </w:r>
    </w:p>
    <w:p w:rsidR="009314D9" w:rsidRDefault="009314D9" w:rsidP="00434902">
      <w:pPr>
        <w:spacing w:after="0"/>
        <w:jc w:val="center"/>
        <w:rPr>
          <w:b/>
          <w:bCs/>
          <w:sz w:val="32"/>
          <w:szCs w:val="32"/>
        </w:rPr>
      </w:pPr>
      <w:r w:rsidRPr="009314D9">
        <w:rPr>
          <w:b/>
          <w:bCs/>
          <w:sz w:val="32"/>
          <w:szCs w:val="32"/>
        </w:rPr>
        <w:lastRenderedPageBreak/>
        <w:t>TABLE DES MATIÈRES</w:t>
      </w:r>
    </w:p>
    <w:p w:rsidR="00434902" w:rsidRPr="009314D9" w:rsidRDefault="00434902" w:rsidP="00434902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lleclaire"/>
        <w:tblW w:w="8967" w:type="dxa"/>
        <w:tblLook w:val="04A0" w:firstRow="1" w:lastRow="0" w:firstColumn="1" w:lastColumn="0" w:noHBand="0" w:noVBand="1"/>
      </w:tblPr>
      <w:tblGrid>
        <w:gridCol w:w="7211"/>
        <w:gridCol w:w="1756"/>
      </w:tblGrid>
      <w:tr w:rsidR="008B560E" w:rsidTr="0073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  <w:tcBorders>
              <w:bottom w:val="single" w:sz="8" w:space="0" w:color="000000" w:themeColor="text1"/>
            </w:tcBorders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MISE À JOUR</w:t>
            </w:r>
          </w:p>
        </w:tc>
        <w:tc>
          <w:tcPr>
            <w:tcW w:w="1756" w:type="dxa"/>
            <w:tcBorders>
              <w:bottom w:val="single" w:sz="8" w:space="0" w:color="000000" w:themeColor="text1"/>
            </w:tcBorders>
          </w:tcPr>
          <w:p w:rsidR="008B560E" w:rsidRPr="00434902" w:rsidRDefault="0017210B" w:rsidP="0043490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1.1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3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1.1 : La vente de condominiums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5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1.1 : La construction d’une route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6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 xml:space="preserve">Feuille de route – CHAPITRE 1 – Section </w:t>
            </w:r>
            <w:r w:rsidR="0065431D" w:rsidRPr="00434902">
              <w:rPr>
                <w:rFonts w:asciiTheme="minorHAnsi" w:hAnsiTheme="minorHAnsi"/>
                <w:sz w:val="24"/>
                <w:szCs w:val="24"/>
              </w:rPr>
              <w:t>1.2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9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1.2 : Le défi cycliste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11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1.2 : Un mode de remboursement particulier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12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1.3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13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1.3 : Le magasinage de Patricia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15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1.4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17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1.4 : Le voyage à Toronto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19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1.5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23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1 – Scénario 1.5 : L’achat d’une voiture d’occasion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25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2- Section 2.1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27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2 – Scénario 2.1 : La visite des parents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29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2.2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33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2 – Scénario 2.2 : En vacances à Cancun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35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CHAPITRE 1 – Section 2.3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39</w:t>
            </w:r>
          </w:p>
        </w:tc>
      </w:tr>
      <w:tr w:rsidR="008B560E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CHAPITRE 2 – Scénario 2.3 : Les taux de change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41</w:t>
            </w:r>
          </w:p>
        </w:tc>
      </w:tr>
      <w:tr w:rsidR="0017210B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17210B" w:rsidRPr="00434902" w:rsidRDefault="0017210B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Intégration des savoirs</w:t>
            </w:r>
          </w:p>
        </w:tc>
        <w:tc>
          <w:tcPr>
            <w:tcW w:w="1756" w:type="dxa"/>
          </w:tcPr>
          <w:p w:rsidR="0017210B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43</w:t>
            </w:r>
          </w:p>
        </w:tc>
      </w:tr>
      <w:tr w:rsidR="0065431D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Feuille de route – Préparation à l’examen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45</w:t>
            </w:r>
          </w:p>
        </w:tc>
      </w:tr>
      <w:tr w:rsidR="008B560E" w:rsidTr="007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Autoévaluation</w:t>
            </w:r>
            <w:r w:rsidR="009314D9" w:rsidRPr="00434902">
              <w:rPr>
                <w:rFonts w:asciiTheme="minorHAnsi" w:hAnsiTheme="minorHAnsi"/>
                <w:sz w:val="24"/>
                <w:szCs w:val="24"/>
              </w:rPr>
              <w:t xml:space="preserve"> et évaluation de l’enseignant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46</w:t>
            </w:r>
          </w:p>
        </w:tc>
      </w:tr>
      <w:tr w:rsidR="0065431D" w:rsidTr="00734D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1" w:type="dxa"/>
          </w:tcPr>
          <w:p w:rsidR="008B560E" w:rsidRPr="00434902" w:rsidRDefault="008B560E" w:rsidP="00434902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34902">
              <w:rPr>
                <w:rFonts w:asciiTheme="minorHAnsi" w:hAnsiTheme="minorHAnsi"/>
                <w:sz w:val="24"/>
                <w:szCs w:val="24"/>
              </w:rPr>
              <w:t>Grille d’évaluation</w:t>
            </w:r>
          </w:p>
        </w:tc>
        <w:tc>
          <w:tcPr>
            <w:tcW w:w="1756" w:type="dxa"/>
          </w:tcPr>
          <w:p w:rsidR="008B560E" w:rsidRPr="00434902" w:rsidRDefault="0017210B" w:rsidP="0043490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4902">
              <w:rPr>
                <w:b/>
                <w:sz w:val="24"/>
                <w:szCs w:val="24"/>
              </w:rPr>
              <w:t>48</w:t>
            </w:r>
          </w:p>
        </w:tc>
      </w:tr>
    </w:tbl>
    <w:p w:rsidR="008B560E" w:rsidRDefault="008B560E">
      <w:pPr>
        <w:sectPr w:rsidR="008B560E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9314D9" w:rsidRDefault="009314D9" w:rsidP="009314D9">
      <w:pPr>
        <w:spacing w:after="0" w:line="240" w:lineRule="auto"/>
        <w:jc w:val="center"/>
        <w:rPr>
          <w:b/>
          <w:sz w:val="32"/>
          <w:szCs w:val="32"/>
        </w:rPr>
      </w:pPr>
      <w:r w:rsidRPr="009314D9">
        <w:rPr>
          <w:b/>
          <w:sz w:val="32"/>
          <w:szCs w:val="32"/>
        </w:rPr>
        <w:lastRenderedPageBreak/>
        <w:t xml:space="preserve">FEUILLE </w:t>
      </w:r>
      <w:r>
        <w:rPr>
          <w:b/>
          <w:sz w:val="32"/>
          <w:szCs w:val="32"/>
        </w:rPr>
        <w:t>DE ROUTE</w:t>
      </w:r>
    </w:p>
    <w:p w:rsidR="009314D9" w:rsidRPr="009314D9" w:rsidRDefault="009314D9" w:rsidP="009314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MISE À JOUR</w:t>
      </w:r>
    </w:p>
    <w:p w:rsidR="009314D9" w:rsidRDefault="009314D9" w:rsidP="008B560E">
      <w:pPr>
        <w:spacing w:after="0" w:line="240" w:lineRule="auto"/>
        <w:rPr>
          <w:i/>
          <w:sz w:val="20"/>
          <w:szCs w:val="20"/>
        </w:rPr>
      </w:pPr>
    </w:p>
    <w:p w:rsidR="008B560E" w:rsidRPr="00434C15" w:rsidRDefault="008B560E" w:rsidP="008B560E">
      <w:pPr>
        <w:spacing w:after="0" w:line="240" w:lineRule="auto"/>
        <w:rPr>
          <w:i/>
          <w:sz w:val="20"/>
          <w:szCs w:val="20"/>
        </w:rPr>
      </w:pPr>
      <w:r w:rsidRPr="00434C15"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8B560E" w:rsidRPr="00434C15" w:rsidRDefault="008B560E" w:rsidP="008B560E">
      <w:pPr>
        <w:spacing w:after="0" w:line="240" w:lineRule="auto"/>
        <w:rPr>
          <w:i/>
          <w:sz w:val="20"/>
          <w:szCs w:val="20"/>
        </w:rPr>
      </w:pPr>
      <w:r w:rsidRPr="00434C15">
        <w:rPr>
          <w:i/>
          <w:sz w:val="20"/>
          <w:szCs w:val="20"/>
        </w:rPr>
        <w:t>Les parties grises sont réservées à l’enseignant</w:t>
      </w: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93"/>
        <w:gridCol w:w="1589"/>
        <w:gridCol w:w="1049"/>
        <w:gridCol w:w="3333"/>
      </w:tblGrid>
      <w:tr w:rsidR="008B560E" w:rsidRPr="0087282A" w:rsidTr="008342BE"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À JOUR</w:t>
            </w:r>
            <w:r w:rsidRPr="0087282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3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8342BE"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Les problèmes</w:t>
            </w:r>
          </w:p>
        </w:tc>
        <w:tc>
          <w:tcPr>
            <w:tcW w:w="158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17</w:t>
            </w:r>
            <w:r w:rsidRPr="0087282A">
              <w:rPr>
                <w:sz w:val="24"/>
                <w:szCs w:val="24"/>
              </w:rPr>
              <w:t xml:space="preserve"> à 20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87282A" w:rsidTr="008342BE">
        <w:tc>
          <w:tcPr>
            <w:tcW w:w="94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>Correction : voir l’enseignant avant de commencer le chapitre 1.</w:t>
            </w:r>
          </w:p>
        </w:tc>
      </w:tr>
      <w:tr w:rsidR="008B560E" w:rsidRPr="0087282A" w:rsidTr="008342BE">
        <w:tc>
          <w:tcPr>
            <w:tcW w:w="5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p w:rsidR="009314D9" w:rsidRPr="009314D9" w:rsidRDefault="009314D9" w:rsidP="009314D9">
      <w:pPr>
        <w:spacing w:after="0" w:line="240" w:lineRule="auto"/>
        <w:jc w:val="center"/>
        <w:rPr>
          <w:b/>
          <w:sz w:val="32"/>
          <w:szCs w:val="32"/>
        </w:rPr>
      </w:pPr>
      <w:r w:rsidRPr="009314D9">
        <w:rPr>
          <w:b/>
          <w:sz w:val="32"/>
          <w:szCs w:val="32"/>
        </w:rPr>
        <w:t>FEUILLE DE ROUTE</w:t>
      </w:r>
    </w:p>
    <w:p w:rsidR="009314D9" w:rsidRPr="009314D9" w:rsidRDefault="009314D9" w:rsidP="009314D9">
      <w:pPr>
        <w:spacing w:after="0" w:line="240" w:lineRule="auto"/>
        <w:jc w:val="center"/>
        <w:rPr>
          <w:b/>
          <w:sz w:val="32"/>
          <w:szCs w:val="32"/>
        </w:rPr>
      </w:pPr>
      <w:r w:rsidRPr="009314D9">
        <w:rPr>
          <w:b/>
          <w:sz w:val="32"/>
          <w:szCs w:val="32"/>
        </w:rPr>
        <w:t>CHAPITRE 1 – SECTION 1.1</w:t>
      </w:r>
    </w:p>
    <w:p w:rsidR="009314D9" w:rsidRPr="009314D9" w:rsidRDefault="009314D9" w:rsidP="009314D9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74"/>
        <w:gridCol w:w="12"/>
        <w:gridCol w:w="1582"/>
        <w:gridCol w:w="1084"/>
        <w:gridCol w:w="3312"/>
      </w:tblGrid>
      <w:tr w:rsidR="008B560E" w:rsidRPr="0087282A" w:rsidTr="008342BE">
        <w:tc>
          <w:tcPr>
            <w:tcW w:w="3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484359" w:rsidRDefault="008B560E" w:rsidP="008342BE">
            <w:pPr>
              <w:rPr>
                <w:b/>
              </w:rPr>
            </w:pPr>
            <w:r w:rsidRPr="00484359">
              <w:rPr>
                <w:b/>
              </w:rPr>
              <w:t>Chapitre 1 : Les nombres rationnels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1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8342BE">
        <w:trPr>
          <w:trHeight w:val="354"/>
        </w:trPr>
        <w:tc>
          <w:tcPr>
            <w:tcW w:w="61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1.1: Les fractions  (</w:t>
            </w:r>
            <w:r w:rsidR="00683343" w:rsidRPr="00FF6F35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31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B560E" w:rsidRPr="0087282A" w:rsidTr="008342BE">
        <w:trPr>
          <w:trHeight w:val="372"/>
        </w:trPr>
        <w:tc>
          <w:tcPr>
            <w:tcW w:w="347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Numéros 1-2-3abdegh-4 -5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23 à 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rPr>
          <w:trHeight w:val="372"/>
        </w:trPr>
        <w:tc>
          <w:tcPr>
            <w:tcW w:w="347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1-2adg-3aehi-4-5abef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26 à 28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rPr>
          <w:trHeight w:val="372"/>
        </w:trPr>
        <w:tc>
          <w:tcPr>
            <w:tcW w:w="347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1acegik-2-3-4acei-5ac-6bd-7-8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pp.29 à 31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rPr>
          <w:trHeight w:val="372"/>
        </w:trPr>
        <w:tc>
          <w:tcPr>
            <w:tcW w:w="34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1abcd-2adg-3abcghi-5-6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pp.32 à 34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312"/>
      </w:tblGrid>
      <w:tr w:rsidR="008B560E" w:rsidRPr="0087282A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1.1: Les fractions (2</w:t>
            </w:r>
            <w:r w:rsidRPr="00E33786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31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la vidéo explicative dans ma zone CEC</w:t>
            </w:r>
          </w:p>
        </w:tc>
      </w:tr>
      <w:tr w:rsidR="008B560E" w:rsidRPr="0087282A" w:rsidTr="008342BE">
        <w:tc>
          <w:tcPr>
            <w:tcW w:w="348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 à 8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35 à 37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c>
          <w:tcPr>
            <w:tcW w:w="34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8 à 12</w:t>
            </w:r>
          </w:p>
        </w:tc>
        <w:tc>
          <w:tcPr>
            <w:tcW w:w="1582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>pp. 38 à 40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6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1296"/>
        <w:gridCol w:w="3311"/>
      </w:tblGrid>
      <w:tr w:rsidR="008B560E" w:rsidRPr="0087282A" w:rsidTr="008342BE">
        <w:tc>
          <w:tcPr>
            <w:tcW w:w="485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Scénarios 1.1</w:t>
            </w:r>
            <w:r>
              <w:rPr>
                <w:sz w:val="24"/>
                <w:szCs w:val="24"/>
              </w:rPr>
              <w:t xml:space="preserve"> : La vente de condominiums </w:t>
            </w:r>
          </w:p>
          <w:p w:rsidR="008B560E" w:rsidRPr="004E0365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4E0365">
              <w:rPr>
                <w:sz w:val="24"/>
                <w:szCs w:val="24"/>
              </w:rPr>
              <w:t>a construction d’une route</w:t>
            </w:r>
          </w:p>
        </w:tc>
        <w:tc>
          <w:tcPr>
            <w:tcW w:w="129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E33786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8B560E" w:rsidRPr="00E33786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B560E" w:rsidRPr="0087282A" w:rsidTr="008342BE">
        <w:tc>
          <w:tcPr>
            <w:tcW w:w="9464" w:type="dxa"/>
            <w:gridSpan w:val="3"/>
            <w:shd w:val="clear" w:color="auto" w:fill="000000" w:themeFill="text1"/>
          </w:tcPr>
          <w:p w:rsidR="008B560E" w:rsidRPr="00591024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>Correction et autoévaluation</w:t>
            </w:r>
            <w:r>
              <w:rPr>
                <w:sz w:val="24"/>
                <w:szCs w:val="24"/>
              </w:rPr>
              <w:t> : voir l’enseignant avant de poursuivre</w:t>
            </w:r>
          </w:p>
        </w:tc>
      </w:tr>
      <w:tr w:rsidR="008B560E" w:rsidRPr="0087282A" w:rsidTr="008342BE">
        <w:tc>
          <w:tcPr>
            <w:tcW w:w="485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:rsidR="008B560E" w:rsidRPr="00591024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8B560E" w:rsidRPr="00591024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  <w:sectPr w:rsidR="008B560E" w:rsidSect="009314D9">
          <w:headerReference w:type="default" r:id="rId14"/>
          <w:footerReference w:type="default" r:id="rId15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65431D" w:rsidRPr="00434902" w:rsidRDefault="0065431D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lastRenderedPageBreak/>
        <w:t>SCÉNARIO 1.1</w:t>
      </w:r>
    </w:p>
    <w:p w:rsidR="0065431D" w:rsidRPr="00434902" w:rsidRDefault="0065431D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LA VENTE DE CONDOMINIUMS</w:t>
      </w:r>
    </w:p>
    <w:p w:rsidR="0065431D" w:rsidRPr="00434902" w:rsidRDefault="0065431D" w:rsidP="00434902">
      <w:pPr>
        <w:spacing w:after="0"/>
        <w:rPr>
          <w:sz w:val="28"/>
          <w:szCs w:val="28"/>
        </w:rPr>
      </w:pPr>
    </w:p>
    <w:p w:rsidR="0065431D" w:rsidRPr="00434902" w:rsidRDefault="0065431D" w:rsidP="00434902">
      <w:pPr>
        <w:spacing w:after="0"/>
        <w:jc w:val="both"/>
        <w:rPr>
          <w:sz w:val="28"/>
          <w:szCs w:val="28"/>
        </w:rPr>
      </w:pPr>
      <w:r w:rsidRPr="00434902">
        <w:rPr>
          <w:sz w:val="28"/>
          <w:szCs w:val="28"/>
        </w:rPr>
        <w:t xml:space="preserve">M. Beauséjour, entrepreneur en construction, est responsable de la construction de 3 édifices à condos sur la </w:t>
      </w:r>
      <w:r w:rsidR="00683343" w:rsidRPr="00434902">
        <w:rPr>
          <w:sz w:val="28"/>
          <w:szCs w:val="28"/>
        </w:rPr>
        <w:t>Rive-Sud</w:t>
      </w:r>
      <w:r w:rsidRPr="00434902">
        <w:rPr>
          <w:sz w:val="28"/>
          <w:szCs w:val="28"/>
        </w:rPr>
        <w:t xml:space="preserve"> de Montréal. Un gérant de projet est affecté à chaque édifice. Cherchant à s’informer sur l’avancement des travaux, il a reçu 3 courriels de ses gérants.</w:t>
      </w:r>
    </w:p>
    <w:p w:rsidR="00434902" w:rsidRPr="00434902" w:rsidRDefault="00434902" w:rsidP="00434902">
      <w:pPr>
        <w:spacing w:after="0"/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5431D" w:rsidTr="008342BE">
        <w:tc>
          <w:tcPr>
            <w:tcW w:w="8780" w:type="dxa"/>
            <w:gridSpan w:val="3"/>
            <w:shd w:val="clear" w:color="auto" w:fill="EEECE1" w:themeFill="background2"/>
          </w:tcPr>
          <w:p w:rsidR="0065431D" w:rsidRDefault="0065431D" w:rsidP="008342BE">
            <w:r>
              <w:t xml:space="preserve">Courriel 1 : </w:t>
            </w:r>
            <w:r w:rsidRPr="00826498">
              <w:t>PROJET LONGUEUIL</w:t>
            </w:r>
            <w:r>
              <w:t xml:space="preserve">              </w:t>
            </w:r>
          </w:p>
        </w:tc>
      </w:tr>
      <w:tr w:rsidR="0065431D" w:rsidTr="008342BE">
        <w:tc>
          <w:tcPr>
            <w:tcW w:w="8780" w:type="dxa"/>
            <w:gridSpan w:val="3"/>
          </w:tcPr>
          <w:p w:rsidR="0065431D" w:rsidRDefault="0065431D" w:rsidP="008342BE">
            <w:r>
              <w:t>Gérant : Luc Tremblay</w:t>
            </w:r>
          </w:p>
        </w:tc>
      </w:tr>
      <w:tr w:rsidR="0065431D" w:rsidTr="008342B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total de condos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de condos vendus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Fraction des condos vendus :</w:t>
            </w:r>
          </w:p>
        </w:tc>
      </w:tr>
      <w:tr w:rsidR="0065431D" w:rsidTr="008342BE"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Default="0065431D" w:rsidP="008342BE">
            <w:pPr>
              <w:jc w:val="center"/>
            </w:pPr>
            <w:r>
              <w:t>16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65431D" w:rsidP="008342BE"/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B516DC" w:rsidP="008342BE"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:rsidR="0065431D" w:rsidRDefault="0065431D" w:rsidP="006543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5431D" w:rsidTr="008342BE">
        <w:tc>
          <w:tcPr>
            <w:tcW w:w="8780" w:type="dxa"/>
            <w:gridSpan w:val="3"/>
            <w:shd w:val="clear" w:color="auto" w:fill="EEECE1" w:themeFill="background2"/>
          </w:tcPr>
          <w:p w:rsidR="0065431D" w:rsidRDefault="0065431D" w:rsidP="008342BE">
            <w:r>
              <w:t xml:space="preserve">Courriel 2 : </w:t>
            </w:r>
            <w:r w:rsidRPr="00826498">
              <w:t xml:space="preserve">PROJET </w:t>
            </w:r>
            <w:r>
              <w:t xml:space="preserve">ST-HUBERT              </w:t>
            </w:r>
          </w:p>
        </w:tc>
      </w:tr>
      <w:tr w:rsidR="0065431D" w:rsidTr="008342BE">
        <w:tc>
          <w:tcPr>
            <w:tcW w:w="8780" w:type="dxa"/>
            <w:gridSpan w:val="3"/>
          </w:tcPr>
          <w:p w:rsidR="0065431D" w:rsidRDefault="0065431D" w:rsidP="008342BE">
            <w:r>
              <w:t>Gérant : Yves Simon</w:t>
            </w:r>
          </w:p>
        </w:tc>
      </w:tr>
      <w:tr w:rsidR="0065431D" w:rsidTr="008342B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total de condos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de condos vendus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Fraction des condos vendus :</w:t>
            </w:r>
          </w:p>
        </w:tc>
      </w:tr>
      <w:tr w:rsidR="0065431D" w:rsidTr="008342BE"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Default="0065431D" w:rsidP="008342BE">
            <w:pPr>
              <w:jc w:val="center"/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65431D" w:rsidP="008342BE">
            <w:pPr>
              <w:jc w:val="center"/>
            </w:pPr>
            <w:r>
              <w:t>15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B516DC" w:rsidP="008342BE"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:rsidR="0065431D" w:rsidRDefault="0065431D" w:rsidP="006543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5431D" w:rsidTr="008342BE">
        <w:tc>
          <w:tcPr>
            <w:tcW w:w="8780" w:type="dxa"/>
            <w:gridSpan w:val="3"/>
            <w:shd w:val="clear" w:color="auto" w:fill="EEECE1" w:themeFill="background2"/>
          </w:tcPr>
          <w:p w:rsidR="0065431D" w:rsidRDefault="0065431D" w:rsidP="008342BE">
            <w:r>
              <w:t xml:space="preserve">Courriel 3 : </w:t>
            </w:r>
            <w:r w:rsidRPr="00826498">
              <w:t xml:space="preserve">PROJET </w:t>
            </w:r>
            <w:r>
              <w:t xml:space="preserve">BROSSARD              </w:t>
            </w:r>
          </w:p>
        </w:tc>
      </w:tr>
      <w:tr w:rsidR="0065431D" w:rsidTr="008342BE">
        <w:tc>
          <w:tcPr>
            <w:tcW w:w="8780" w:type="dxa"/>
            <w:gridSpan w:val="3"/>
          </w:tcPr>
          <w:p w:rsidR="0065431D" w:rsidRDefault="0065431D" w:rsidP="008342BE">
            <w:r>
              <w:t>Gérant : Paul Cyr</w:t>
            </w:r>
          </w:p>
        </w:tc>
      </w:tr>
      <w:tr w:rsidR="0065431D" w:rsidTr="008342B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total de condos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Nombre de condos vendus 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1D" w:rsidRDefault="0065431D" w:rsidP="008342BE">
            <w:r>
              <w:t>Fraction des condos vendus :</w:t>
            </w:r>
          </w:p>
          <w:p w:rsidR="0065431D" w:rsidRDefault="0065431D" w:rsidP="008342BE"/>
        </w:tc>
      </w:tr>
      <w:tr w:rsidR="0065431D" w:rsidTr="008342BE"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Default="0065431D" w:rsidP="008342BE">
            <w:pPr>
              <w:jc w:val="center"/>
            </w:pPr>
            <w:r>
              <w:t>9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65431D" w:rsidP="008342B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D" w:rsidRPr="00DF6019" w:rsidRDefault="0065431D" w:rsidP="008342BE"/>
        </w:tc>
      </w:tr>
    </w:tbl>
    <w:p w:rsidR="0065431D" w:rsidRPr="000A1124" w:rsidRDefault="0065431D" w:rsidP="0065431D"/>
    <w:p w:rsidR="0065431D" w:rsidRPr="00DF6019" w:rsidRDefault="0065431D" w:rsidP="0065431D">
      <w:pPr>
        <w:jc w:val="both"/>
        <w:rPr>
          <w:sz w:val="28"/>
          <w:szCs w:val="28"/>
        </w:rPr>
      </w:pPr>
      <w:r w:rsidRPr="00DF6019">
        <w:rPr>
          <w:sz w:val="28"/>
          <w:szCs w:val="28"/>
          <w:u w:val="single"/>
        </w:rPr>
        <w:t xml:space="preserve">Tâche 1 </w:t>
      </w:r>
    </w:p>
    <w:p w:rsidR="0065431D" w:rsidRPr="002C0A65" w:rsidRDefault="0065431D" w:rsidP="0065431D">
      <w:pPr>
        <w:jc w:val="both"/>
        <w:rPr>
          <w:sz w:val="28"/>
          <w:szCs w:val="28"/>
        </w:rPr>
      </w:pPr>
      <w:r>
        <w:rPr>
          <w:sz w:val="28"/>
          <w:szCs w:val="28"/>
        </w:rPr>
        <w:t>M. Beauséjour souhaite avoir les mêmes informations pour les trois projets. Il vous demande de</w:t>
      </w:r>
      <w:r w:rsidRPr="00DF6019">
        <w:rPr>
          <w:sz w:val="28"/>
          <w:szCs w:val="28"/>
        </w:rPr>
        <w:t xml:space="preserve"> </w:t>
      </w:r>
      <w:r>
        <w:rPr>
          <w:sz w:val="28"/>
          <w:szCs w:val="28"/>
        </w:rPr>
        <w:t>calculer les informations manquantes dans les trois courriels</w:t>
      </w:r>
      <w:r w:rsidRPr="00DF6019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br w:type="page"/>
      </w:r>
    </w:p>
    <w:p w:rsidR="0065431D" w:rsidRPr="00CD6AFC" w:rsidRDefault="0065431D" w:rsidP="0065431D">
      <w:pPr>
        <w:jc w:val="both"/>
        <w:rPr>
          <w:sz w:val="28"/>
          <w:szCs w:val="28"/>
          <w:u w:val="single"/>
        </w:rPr>
      </w:pPr>
      <w:r w:rsidRPr="00CD6AFC">
        <w:rPr>
          <w:sz w:val="28"/>
          <w:szCs w:val="28"/>
          <w:u w:val="single"/>
        </w:rPr>
        <w:lastRenderedPageBreak/>
        <w:t>Tâche 2</w:t>
      </w:r>
    </w:p>
    <w:p w:rsidR="0065431D" w:rsidRDefault="0065431D" w:rsidP="0065431D">
      <w:pPr>
        <w:jc w:val="both"/>
        <w:rPr>
          <w:sz w:val="28"/>
          <w:szCs w:val="28"/>
        </w:rPr>
      </w:pPr>
      <w:r>
        <w:rPr>
          <w:sz w:val="28"/>
          <w:szCs w:val="28"/>
        </w:rPr>
        <w:t>Pour l’ensemble des 3</w:t>
      </w:r>
      <w:r w:rsidRPr="00CD6AFC">
        <w:rPr>
          <w:sz w:val="28"/>
          <w:szCs w:val="28"/>
        </w:rPr>
        <w:t xml:space="preserve"> projet</w:t>
      </w:r>
      <w:r>
        <w:rPr>
          <w:sz w:val="28"/>
          <w:szCs w:val="28"/>
        </w:rPr>
        <w:t>s</w:t>
      </w:r>
      <w:r w:rsidRPr="00CD6AFC">
        <w:rPr>
          <w:sz w:val="28"/>
          <w:szCs w:val="28"/>
        </w:rPr>
        <w:t xml:space="preserve">, M. Beauséjour veut connaître la fraction de condos </w:t>
      </w:r>
      <w:r>
        <w:rPr>
          <w:sz w:val="28"/>
          <w:szCs w:val="28"/>
        </w:rPr>
        <w:t>invendus</w:t>
      </w:r>
      <w:r w:rsidRPr="00CD6AFC">
        <w:rPr>
          <w:sz w:val="28"/>
          <w:szCs w:val="28"/>
        </w:rPr>
        <w:t>.</w:t>
      </w:r>
      <w:r>
        <w:rPr>
          <w:sz w:val="28"/>
          <w:szCs w:val="28"/>
        </w:rPr>
        <w:t xml:space="preserve"> Il vous demande de la calculer.</w:t>
      </w:r>
    </w:p>
    <w:p w:rsidR="0065431D" w:rsidRDefault="0065431D" w:rsidP="0065431D">
      <w:pPr>
        <w:jc w:val="both"/>
        <w:rPr>
          <w:sz w:val="28"/>
          <w:szCs w:val="28"/>
        </w:rPr>
      </w:pPr>
    </w:p>
    <w:p w:rsidR="0065431D" w:rsidRDefault="0065431D" w:rsidP="0065431D">
      <w:pPr>
        <w:jc w:val="both"/>
        <w:rPr>
          <w:sz w:val="28"/>
          <w:szCs w:val="28"/>
        </w:rPr>
      </w:pPr>
    </w:p>
    <w:p w:rsidR="0065431D" w:rsidRDefault="0065431D" w:rsidP="0065431D">
      <w:pPr>
        <w:jc w:val="both"/>
        <w:rPr>
          <w:sz w:val="28"/>
          <w:szCs w:val="28"/>
        </w:rPr>
      </w:pPr>
    </w:p>
    <w:p w:rsidR="0065431D" w:rsidRDefault="0065431D" w:rsidP="0065431D">
      <w:pPr>
        <w:jc w:val="both"/>
        <w:rPr>
          <w:sz w:val="28"/>
          <w:szCs w:val="28"/>
        </w:rPr>
      </w:pPr>
    </w:p>
    <w:p w:rsidR="0065431D" w:rsidRDefault="0065431D" w:rsidP="0065431D">
      <w:pPr>
        <w:jc w:val="both"/>
        <w:rPr>
          <w:sz w:val="28"/>
          <w:szCs w:val="28"/>
        </w:rPr>
      </w:pPr>
    </w:p>
    <w:p w:rsidR="0065431D" w:rsidRDefault="0065431D" w:rsidP="0065431D">
      <w:pPr>
        <w:jc w:val="both"/>
        <w:rPr>
          <w:sz w:val="28"/>
          <w:szCs w:val="28"/>
        </w:rPr>
      </w:pPr>
      <w:r>
        <w:rPr>
          <w:sz w:val="28"/>
          <w:szCs w:val="28"/>
        </w:rPr>
        <w:t>La fraction des condos invendus est ________________.</w:t>
      </w:r>
    </w:p>
    <w:p w:rsidR="0065431D" w:rsidRDefault="0065431D" w:rsidP="00434902">
      <w:pPr>
        <w:spacing w:after="0"/>
        <w:rPr>
          <w:sz w:val="28"/>
          <w:szCs w:val="28"/>
        </w:rPr>
      </w:pPr>
    </w:p>
    <w:p w:rsidR="0065431D" w:rsidRPr="00434902" w:rsidRDefault="0065431D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SCÉNARIO 1.1</w:t>
      </w:r>
    </w:p>
    <w:p w:rsidR="0065431D" w:rsidRPr="00434902" w:rsidRDefault="0065431D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LA CONSTRUCTION D’UNE ROUTE</w:t>
      </w:r>
    </w:p>
    <w:p w:rsidR="0065431D" w:rsidRPr="00434902" w:rsidRDefault="0065431D" w:rsidP="00434902">
      <w:pPr>
        <w:tabs>
          <w:tab w:val="left" w:pos="3051"/>
        </w:tabs>
        <w:spacing w:after="0"/>
        <w:rPr>
          <w:sz w:val="32"/>
          <w:szCs w:val="32"/>
        </w:rPr>
      </w:pPr>
    </w:p>
    <w:p w:rsidR="0065431D" w:rsidRDefault="0065431D" w:rsidP="0065431D">
      <w:pPr>
        <w:tabs>
          <w:tab w:val="left" w:pos="3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Monsieur Deschemins, u</w:t>
      </w:r>
      <w:r w:rsidRPr="00CD6AFC">
        <w:rPr>
          <w:sz w:val="28"/>
          <w:szCs w:val="28"/>
        </w:rPr>
        <w:t>n entrepreneur en voirie</w:t>
      </w:r>
      <w:r>
        <w:rPr>
          <w:sz w:val="28"/>
          <w:szCs w:val="28"/>
        </w:rPr>
        <w:t>,</w:t>
      </w:r>
      <w:r w:rsidRPr="00CD6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remporté le contrat de construction d’une </w:t>
      </w:r>
      <w:r w:rsidRPr="00CD6AFC">
        <w:rPr>
          <w:sz w:val="28"/>
          <w:szCs w:val="28"/>
        </w:rPr>
        <w:t xml:space="preserve">route de </w:t>
      </w:r>
      <w:smartTag w:uri="urn:schemas-microsoft-com:office:smarttags" w:element="metricconverter">
        <w:smartTagPr>
          <w:attr w:name="ProductID" w:val="8 km"/>
        </w:smartTagPr>
        <w:r w:rsidRPr="00CD6AFC">
          <w:rPr>
            <w:sz w:val="28"/>
            <w:szCs w:val="28"/>
          </w:rPr>
          <w:t>8 km</w:t>
        </w:r>
      </w:smartTag>
      <w:r w:rsidRPr="00CD6AFC">
        <w:rPr>
          <w:sz w:val="28"/>
          <w:szCs w:val="28"/>
        </w:rPr>
        <w:t xml:space="preserve"> grâce à une soumission de 660 000 $.</w:t>
      </w:r>
      <w:r>
        <w:rPr>
          <w:sz w:val="28"/>
          <w:szCs w:val="28"/>
        </w:rPr>
        <w:t xml:space="preserve"> Ce montant inclut le coût réel de la construction de la route plus des frais de gestion et de représentation.</w:t>
      </w:r>
    </w:p>
    <w:p w:rsidR="00434902" w:rsidRDefault="00434902" w:rsidP="0065431D">
      <w:pPr>
        <w:tabs>
          <w:tab w:val="left" w:pos="3051"/>
        </w:tabs>
        <w:spacing w:line="360" w:lineRule="auto"/>
        <w:jc w:val="both"/>
        <w:rPr>
          <w:sz w:val="28"/>
          <w:szCs w:val="28"/>
        </w:rPr>
      </w:pPr>
    </w:p>
    <w:p w:rsidR="0065431D" w:rsidRDefault="0065431D" w:rsidP="0065431D">
      <w:pPr>
        <w:tabs>
          <w:tab w:val="left" w:pos="3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Après quelques semaines, il procède à l’examen</w:t>
      </w:r>
      <w:r w:rsidRPr="00CD6AFC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Pr="00CD6AFC">
        <w:rPr>
          <w:sz w:val="28"/>
          <w:szCs w:val="28"/>
        </w:rPr>
        <w:t xml:space="preserve"> l’avancement des travaux</w:t>
      </w:r>
      <w:r>
        <w:rPr>
          <w:sz w:val="28"/>
          <w:szCs w:val="28"/>
        </w:rPr>
        <w:t xml:space="preserve">. Il constate </w:t>
      </w:r>
      <w:r w:rsidRPr="00CD6AFC">
        <w:rPr>
          <w:sz w:val="28"/>
          <w:szCs w:val="28"/>
        </w:rPr>
        <w:t xml:space="preserve">que </w:t>
      </w:r>
      <w:r w:rsidRPr="00CD6AFC">
        <w:rPr>
          <w:position w:val="-24"/>
          <w:sz w:val="28"/>
          <w:szCs w:val="28"/>
        </w:rPr>
        <w:object w:dxaOrig="240" w:dyaOrig="620">
          <v:shape id="_x0000_i1027" type="#_x0000_t75" style="width:12pt;height:31.2pt" o:ole="">
            <v:imagedata r:id="rId16" o:title=""/>
          </v:shape>
          <o:OLEObject Type="Embed" ProgID="Equation.3" ShapeID="_x0000_i1027" DrawAspect="Content" ObjectID="_1589952527" r:id="rId17"/>
        </w:object>
      </w:r>
      <w:r w:rsidRPr="00CD6AFC">
        <w:rPr>
          <w:sz w:val="28"/>
          <w:szCs w:val="28"/>
        </w:rPr>
        <w:t xml:space="preserve"> de </w:t>
      </w:r>
      <w:r>
        <w:rPr>
          <w:sz w:val="28"/>
          <w:szCs w:val="28"/>
        </w:rPr>
        <w:t>la route</w:t>
      </w:r>
      <w:r w:rsidRPr="00CD6AFC">
        <w:rPr>
          <w:sz w:val="28"/>
          <w:szCs w:val="28"/>
        </w:rPr>
        <w:t xml:space="preserve"> a été</w:t>
      </w:r>
      <w:r>
        <w:rPr>
          <w:sz w:val="28"/>
          <w:szCs w:val="28"/>
        </w:rPr>
        <w:t xml:space="preserve"> complétée à un coût de 312 000</w:t>
      </w:r>
      <w:r w:rsidRPr="00CD6AFC">
        <w:rPr>
          <w:sz w:val="28"/>
          <w:szCs w:val="28"/>
        </w:rPr>
        <w:t xml:space="preserve">$. Pour être rentable, le coût </w:t>
      </w:r>
      <w:r>
        <w:rPr>
          <w:sz w:val="28"/>
          <w:szCs w:val="28"/>
        </w:rPr>
        <w:t xml:space="preserve">réel de construction de la route ne doit pas excéder le </w:t>
      </w:r>
      <w:r w:rsidRPr="00CD6AFC">
        <w:rPr>
          <w:position w:val="-24"/>
          <w:sz w:val="28"/>
          <w:szCs w:val="28"/>
        </w:rPr>
        <w:object w:dxaOrig="240" w:dyaOrig="620">
          <v:shape id="_x0000_i1028" type="#_x0000_t75" style="width:12pt;height:31.2pt" o:ole="">
            <v:imagedata r:id="rId18" o:title=""/>
          </v:shape>
          <o:OLEObject Type="Embed" ProgID="Equation.3" ShapeID="_x0000_i1028" DrawAspect="Content" ObjectID="_1589952528" r:id="rId19"/>
        </w:object>
      </w:r>
      <w:r>
        <w:rPr>
          <w:sz w:val="28"/>
          <w:szCs w:val="28"/>
        </w:rPr>
        <w:t xml:space="preserve"> du coût de</w:t>
      </w:r>
      <w:r w:rsidRPr="00CD6AFC">
        <w:rPr>
          <w:sz w:val="28"/>
          <w:szCs w:val="28"/>
        </w:rPr>
        <w:t xml:space="preserve"> la soumission.</w:t>
      </w:r>
      <w:r>
        <w:rPr>
          <w:sz w:val="28"/>
          <w:szCs w:val="28"/>
        </w:rPr>
        <w:br w:type="page"/>
      </w:r>
    </w:p>
    <w:p w:rsidR="0065431D" w:rsidRPr="00CD6AFC" w:rsidRDefault="0065431D" w:rsidP="0065431D">
      <w:pPr>
        <w:tabs>
          <w:tab w:val="left" w:pos="3051"/>
        </w:tabs>
        <w:jc w:val="both"/>
        <w:rPr>
          <w:sz w:val="28"/>
          <w:szCs w:val="28"/>
        </w:rPr>
      </w:pPr>
      <w:r w:rsidRPr="00CD6AFC">
        <w:rPr>
          <w:sz w:val="28"/>
          <w:szCs w:val="28"/>
        </w:rPr>
        <w:lastRenderedPageBreak/>
        <w:t>Sur le plan, le rectangle ci-dessous représente la portion de route actuellement réalisée.</w:t>
      </w:r>
      <w:r>
        <w:rPr>
          <w:sz w:val="28"/>
          <w:szCs w:val="28"/>
        </w:rPr>
        <w:t xml:space="preserve"> Cette portion est à l’échelle.</w:t>
      </w:r>
    </w:p>
    <w:p w:rsidR="0065431D" w:rsidRPr="00CD6AFC" w:rsidRDefault="0065431D" w:rsidP="0065431D">
      <w:pPr>
        <w:tabs>
          <w:tab w:val="left" w:pos="3051"/>
        </w:tabs>
        <w:rPr>
          <w:sz w:val="28"/>
          <w:szCs w:val="28"/>
        </w:rPr>
      </w:pPr>
    </w:p>
    <w:p w:rsidR="0065431D" w:rsidRPr="00CD6AFC" w:rsidRDefault="0065431D" w:rsidP="0065431D">
      <w:pPr>
        <w:tabs>
          <w:tab w:val="center" w:pos="4320"/>
        </w:tabs>
        <w:rPr>
          <w:sz w:val="28"/>
          <w:szCs w:val="28"/>
        </w:rPr>
      </w:pPr>
      <w:r w:rsidRPr="00CD6AF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1B8A03" wp14:editId="5A8A615E">
                <wp:simplePos x="0" y="0"/>
                <wp:positionH relativeFrom="column">
                  <wp:posOffset>617220</wp:posOffset>
                </wp:positionH>
                <wp:positionV relativeFrom="paragraph">
                  <wp:posOffset>149860</wp:posOffset>
                </wp:positionV>
                <wp:extent cx="1485900" cy="228600"/>
                <wp:effectExtent l="7620" t="6985" r="1143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24887" id="Rectangle 17" o:spid="_x0000_s1026" style="position:absolute;margin-left:48.6pt;margin-top:11.8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"/>
            </w:pict>
          </mc:Fallback>
        </mc:AlternateContent>
      </w:r>
      <w:r w:rsidRPr="00CD6AFC">
        <w:rPr>
          <w:sz w:val="28"/>
          <w:szCs w:val="28"/>
        </w:rPr>
        <w:tab/>
      </w:r>
    </w:p>
    <w:p w:rsidR="0065431D" w:rsidRPr="00CD6AFC" w:rsidRDefault="0065431D" w:rsidP="0065431D">
      <w:pPr>
        <w:rPr>
          <w:sz w:val="28"/>
          <w:szCs w:val="28"/>
        </w:rPr>
      </w:pPr>
    </w:p>
    <w:p w:rsidR="0065431D" w:rsidRPr="00CD6AFC" w:rsidRDefault="0065431D" w:rsidP="0065431D">
      <w:pPr>
        <w:rPr>
          <w:sz w:val="28"/>
          <w:szCs w:val="28"/>
          <w:u w:val="single"/>
        </w:rPr>
      </w:pPr>
      <w:r w:rsidRPr="00CD6AFC">
        <w:rPr>
          <w:sz w:val="28"/>
          <w:szCs w:val="28"/>
          <w:u w:val="single"/>
        </w:rPr>
        <w:t xml:space="preserve">Tâche 1 </w:t>
      </w:r>
    </w:p>
    <w:p w:rsidR="0065431D" w:rsidRPr="00CD6AFC" w:rsidRDefault="0065431D" w:rsidP="0065431D">
      <w:pPr>
        <w:jc w:val="both"/>
        <w:rPr>
          <w:sz w:val="28"/>
          <w:szCs w:val="28"/>
        </w:rPr>
      </w:pPr>
      <w:r>
        <w:rPr>
          <w:sz w:val="28"/>
          <w:szCs w:val="28"/>
        </w:rPr>
        <w:t>Monsieur Deschemins vous demande de compléter</w:t>
      </w:r>
      <w:r w:rsidRPr="00CD6AFC">
        <w:rPr>
          <w:sz w:val="28"/>
          <w:szCs w:val="28"/>
        </w:rPr>
        <w:t xml:space="preserve"> le </w:t>
      </w:r>
      <w:r>
        <w:rPr>
          <w:sz w:val="28"/>
          <w:szCs w:val="28"/>
        </w:rPr>
        <w:t>plan ci-dessus</w:t>
      </w:r>
      <w:r w:rsidRPr="00CD6AFC">
        <w:rPr>
          <w:sz w:val="28"/>
          <w:szCs w:val="28"/>
        </w:rPr>
        <w:t xml:space="preserve"> de façon à illustrer visuellement la longueur totale de la route.</w:t>
      </w:r>
    </w:p>
    <w:p w:rsidR="0065431D" w:rsidRDefault="0065431D" w:rsidP="0065431D">
      <w:pPr>
        <w:rPr>
          <w:sz w:val="28"/>
          <w:szCs w:val="28"/>
          <w:u w:val="single"/>
        </w:rPr>
      </w:pPr>
    </w:p>
    <w:p w:rsidR="0065431D" w:rsidRPr="00CD6AFC" w:rsidRDefault="0065431D" w:rsidP="0065431D">
      <w:pPr>
        <w:rPr>
          <w:sz w:val="28"/>
          <w:szCs w:val="28"/>
          <w:u w:val="single"/>
        </w:rPr>
      </w:pPr>
      <w:r w:rsidRPr="00CD6AFC">
        <w:rPr>
          <w:sz w:val="28"/>
          <w:szCs w:val="28"/>
          <w:u w:val="single"/>
        </w:rPr>
        <w:t>Tâche 2</w:t>
      </w:r>
    </w:p>
    <w:p w:rsidR="0065431D" w:rsidRPr="00CD6AFC" w:rsidRDefault="0065431D" w:rsidP="0065431D">
      <w:pPr>
        <w:tabs>
          <w:tab w:val="left" w:pos="3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vous demande de déterminer</w:t>
      </w:r>
      <w:r w:rsidRPr="00CD6AFC">
        <w:rPr>
          <w:sz w:val="28"/>
          <w:szCs w:val="28"/>
        </w:rPr>
        <w:t>, à l’aide d’une démarche concise, si le projet rencontre le critère de rentabilité</w:t>
      </w:r>
      <w:r>
        <w:rPr>
          <w:sz w:val="28"/>
          <w:szCs w:val="28"/>
        </w:rPr>
        <w:t xml:space="preserve">, soit que le coût réel de construction soit plus petit que le </w:t>
      </w:r>
      <w:r w:rsidRPr="00CD6AFC">
        <w:rPr>
          <w:position w:val="-24"/>
          <w:sz w:val="28"/>
          <w:szCs w:val="28"/>
        </w:rPr>
        <w:object w:dxaOrig="240" w:dyaOrig="620">
          <v:shape id="_x0000_i1029" type="#_x0000_t75" style="width:12pt;height:31.2pt" o:ole="">
            <v:imagedata r:id="rId18" o:title=""/>
          </v:shape>
          <o:OLEObject Type="Embed" ProgID="Equation.3" ShapeID="_x0000_i1029" DrawAspect="Content" ObjectID="_1589952529" r:id="rId20"/>
        </w:object>
      </w:r>
      <w:r>
        <w:rPr>
          <w:sz w:val="28"/>
          <w:szCs w:val="28"/>
        </w:rPr>
        <w:t xml:space="preserve"> du montant de</w:t>
      </w:r>
      <w:r w:rsidRPr="00CD6AFC">
        <w:rPr>
          <w:sz w:val="28"/>
          <w:szCs w:val="28"/>
        </w:rPr>
        <w:t xml:space="preserve"> la soumission.</w:t>
      </w:r>
    </w:p>
    <w:p w:rsidR="0065431D" w:rsidRDefault="0065431D" w:rsidP="0065431D">
      <w:pPr>
        <w:spacing w:line="240" w:lineRule="auto"/>
        <w:ind w:firstLine="708"/>
        <w:rPr>
          <w:sz w:val="28"/>
          <w:szCs w:val="28"/>
          <w:u w:val="single"/>
        </w:rPr>
      </w:pPr>
    </w:p>
    <w:p w:rsidR="0065431D" w:rsidRDefault="0065431D" w:rsidP="0065431D">
      <w:pPr>
        <w:spacing w:line="240" w:lineRule="auto"/>
        <w:ind w:firstLine="708"/>
        <w:rPr>
          <w:sz w:val="28"/>
          <w:szCs w:val="28"/>
          <w:u w:val="single"/>
        </w:rPr>
      </w:pPr>
    </w:p>
    <w:p w:rsidR="0065431D" w:rsidRDefault="0065431D" w:rsidP="0065431D">
      <w:pPr>
        <w:spacing w:line="240" w:lineRule="auto"/>
        <w:ind w:firstLine="708"/>
        <w:rPr>
          <w:sz w:val="28"/>
          <w:szCs w:val="28"/>
          <w:u w:val="single"/>
        </w:rPr>
      </w:pPr>
    </w:p>
    <w:p w:rsidR="0065431D" w:rsidRPr="006C667F" w:rsidRDefault="0065431D" w:rsidP="0065431D">
      <w:pPr>
        <w:spacing w:line="240" w:lineRule="auto"/>
        <w:ind w:firstLine="708"/>
        <w:rPr>
          <w:sz w:val="28"/>
          <w:szCs w:val="28"/>
        </w:rPr>
      </w:pPr>
    </w:p>
    <w:p w:rsidR="0065431D" w:rsidRDefault="0065431D" w:rsidP="0065431D">
      <w:pPr>
        <w:spacing w:line="240" w:lineRule="auto"/>
        <w:rPr>
          <w:sz w:val="28"/>
          <w:szCs w:val="28"/>
        </w:rPr>
      </w:pPr>
    </w:p>
    <w:p w:rsidR="0065431D" w:rsidRDefault="0065431D" w:rsidP="0065431D">
      <w:pPr>
        <w:spacing w:line="240" w:lineRule="auto"/>
        <w:rPr>
          <w:sz w:val="28"/>
          <w:szCs w:val="28"/>
        </w:rPr>
      </w:pPr>
    </w:p>
    <w:p w:rsidR="0065431D" w:rsidRDefault="0065431D" w:rsidP="0065431D">
      <w:pPr>
        <w:spacing w:line="240" w:lineRule="auto"/>
        <w:rPr>
          <w:sz w:val="28"/>
          <w:szCs w:val="28"/>
        </w:rPr>
      </w:pPr>
    </w:p>
    <w:p w:rsidR="0065431D" w:rsidRDefault="0065431D" w:rsidP="0065431D">
      <w:pPr>
        <w:spacing w:line="240" w:lineRule="auto"/>
        <w:rPr>
          <w:sz w:val="28"/>
          <w:szCs w:val="28"/>
        </w:rPr>
      </w:pPr>
      <w:r w:rsidRPr="006C667F">
        <w:rPr>
          <w:sz w:val="28"/>
          <w:szCs w:val="28"/>
        </w:rPr>
        <w:t>Le projet est-il rentable? ____________</w:t>
      </w:r>
      <w:r>
        <w:rPr>
          <w:sz w:val="28"/>
          <w:szCs w:val="28"/>
        </w:rPr>
        <w:t xml:space="preserve"> Pourquoi?___________________</w:t>
      </w:r>
    </w:p>
    <w:p w:rsidR="0065431D" w:rsidRDefault="0065431D" w:rsidP="006543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5431D" w:rsidRPr="0065431D" w:rsidRDefault="0065431D" w:rsidP="006543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>
        <w:br w:type="page"/>
      </w:r>
    </w:p>
    <w:p w:rsidR="008B560E" w:rsidRDefault="008B560E" w:rsidP="008B560E">
      <w:pPr>
        <w:spacing w:after="0" w:line="240" w:lineRule="auto"/>
      </w:pPr>
    </w:p>
    <w:p w:rsidR="008342BE" w:rsidRDefault="008342B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24123" w:rsidRDefault="00024123" w:rsidP="000241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FEUILLE DE ROUTE</w:t>
      </w:r>
    </w:p>
    <w:p w:rsidR="00024123" w:rsidRDefault="00024123" w:rsidP="000241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1 – SECTION 1.2</w:t>
      </w:r>
    </w:p>
    <w:p w:rsidR="00024123" w:rsidRPr="00024123" w:rsidRDefault="00024123" w:rsidP="00024123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85"/>
        <w:gridCol w:w="60"/>
        <w:gridCol w:w="1311"/>
        <w:gridCol w:w="211"/>
        <w:gridCol w:w="1085"/>
        <w:gridCol w:w="3312"/>
      </w:tblGrid>
      <w:tr w:rsidR="008B560E" w:rsidRPr="0087282A" w:rsidTr="009314D9">
        <w:tc>
          <w:tcPr>
            <w:tcW w:w="3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484359" w:rsidRDefault="008B560E" w:rsidP="008342BE">
            <w:pPr>
              <w:rPr>
                <w:b/>
              </w:rPr>
            </w:pPr>
            <w:r w:rsidRPr="00484359">
              <w:rPr>
                <w:b/>
              </w:rPr>
              <w:t>Chapitre 1 : Les nombres rationnels</w:t>
            </w:r>
          </w:p>
        </w:tc>
        <w:tc>
          <w:tcPr>
            <w:tcW w:w="158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1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8B560E" w:rsidRPr="0087282A" w:rsidRDefault="008B560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9314D9">
        <w:trPr>
          <w:trHeight w:val="372"/>
        </w:trPr>
        <w:tc>
          <w:tcPr>
            <w:tcW w:w="6152" w:type="dxa"/>
            <w:gridSpan w:val="5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>
              <w:br w:type="page"/>
            </w:r>
            <w:r w:rsidRPr="004E0365">
              <w:rPr>
                <w:sz w:val="24"/>
                <w:szCs w:val="24"/>
              </w:rPr>
              <w:t>Section 1.2: Les o</w:t>
            </w:r>
            <w:r>
              <w:rPr>
                <w:sz w:val="24"/>
                <w:szCs w:val="24"/>
              </w:rPr>
              <w:t>pérations sur les fractions (</w:t>
            </w:r>
            <w:r w:rsidR="00683343" w:rsidRPr="00FF6F35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  <w:r w:rsidRPr="004E036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312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https://y</w:t>
            </w:r>
            <w:r w:rsidRPr="00206256"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>tu.be/B67WTwnJxI</w:t>
            </w:r>
            <w:r w:rsidRPr="00501C98">
              <w:rPr>
                <w:sz w:val="24"/>
                <w:szCs w:val="24"/>
              </w:rPr>
              <w:t>8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les vidéos explicatives dans ma zone CEC, si nécessaire.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434902">
        <w:trPr>
          <w:trHeight w:val="372"/>
        </w:trPr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 : capsule sur les opérations des fractions</w:t>
            </w:r>
          </w:p>
        </w:tc>
        <w:tc>
          <w:tcPr>
            <w:tcW w:w="13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Vidéo de 5 min.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434902">
        <w:trPr>
          <w:trHeight w:val="372"/>
        </w:trPr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2acdef-3-4abd-5</w:t>
            </w:r>
          </w:p>
        </w:tc>
        <w:tc>
          <w:tcPr>
            <w:tcW w:w="13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41 à 43</w:t>
            </w:r>
          </w:p>
        </w:tc>
        <w:tc>
          <w:tcPr>
            <w:tcW w:w="12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434902">
        <w:trPr>
          <w:trHeight w:val="372"/>
        </w:trPr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2acegi-3-4bcd-5</w:t>
            </w:r>
          </w:p>
        </w:tc>
        <w:tc>
          <w:tcPr>
            <w:tcW w:w="13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 à 46</w:t>
            </w:r>
          </w:p>
        </w:tc>
        <w:tc>
          <w:tcPr>
            <w:tcW w:w="12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434902">
        <w:trPr>
          <w:trHeight w:val="372"/>
        </w:trPr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2abc-3bc-6-7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 à 50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434902">
        <w:trPr>
          <w:trHeight w:val="372"/>
        </w:trPr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1abefjkl-2abc-3ac-5-6</w:t>
            </w:r>
          </w:p>
        </w:tc>
        <w:tc>
          <w:tcPr>
            <w:tcW w:w="1311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 à 53</w:t>
            </w:r>
          </w:p>
        </w:tc>
        <w:tc>
          <w:tcPr>
            <w:tcW w:w="1296" w:type="dxa"/>
            <w:gridSpan w:val="2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544"/>
        <w:gridCol w:w="1418"/>
        <w:gridCol w:w="1190"/>
        <w:gridCol w:w="3312"/>
      </w:tblGrid>
      <w:tr w:rsidR="008B560E" w:rsidRPr="0087282A" w:rsidTr="008B560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1.2: Les opérations sur les fractions (2</w:t>
            </w:r>
            <w:r w:rsidRPr="004E0365">
              <w:rPr>
                <w:sz w:val="24"/>
                <w:szCs w:val="24"/>
                <w:vertAlign w:val="superscript"/>
              </w:rPr>
              <w:t>e</w:t>
            </w:r>
            <w:r w:rsidRPr="004E0365">
              <w:rPr>
                <w:sz w:val="24"/>
                <w:szCs w:val="24"/>
              </w:rPr>
              <w:t xml:space="preserve"> partie) </w:t>
            </w:r>
          </w:p>
        </w:tc>
        <w:tc>
          <w:tcPr>
            <w:tcW w:w="331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87282A" w:rsidTr="00434902"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1a-2ac-3-4-6-7-8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54 à 56</w:t>
            </w:r>
          </w:p>
        </w:tc>
        <w:tc>
          <w:tcPr>
            <w:tcW w:w="1190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Look w:val="04A0" w:firstRow="1" w:lastRow="0" w:firstColumn="1" w:lastColumn="0" w:noHBand="0" w:noVBand="1"/>
      </w:tblPr>
      <w:tblGrid>
        <w:gridCol w:w="3544"/>
        <w:gridCol w:w="1418"/>
        <w:gridCol w:w="1190"/>
        <w:gridCol w:w="3288"/>
      </w:tblGrid>
      <w:tr w:rsidR="008B560E" w:rsidRPr="0087282A" w:rsidTr="00434902"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 : les priorités des opérations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 de 5 min</w:t>
            </w:r>
          </w:p>
        </w:tc>
        <w:tc>
          <w:tcPr>
            <w:tcW w:w="119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434902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591024">
              <w:rPr>
                <w:sz w:val="24"/>
                <w:szCs w:val="24"/>
              </w:rPr>
              <w:t>https://youtu.be/4XImaUieUoo</w:t>
            </w:r>
          </w:p>
        </w:tc>
      </w:tr>
      <w:tr w:rsidR="008B560E" w:rsidRPr="0087282A" w:rsidTr="00434902"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5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4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5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50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53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55</w:t>
            </w:r>
          </w:p>
        </w:tc>
        <w:tc>
          <w:tcPr>
            <w:tcW w:w="1190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90"/>
        <w:gridCol w:w="3288"/>
      </w:tblGrid>
      <w:tr w:rsidR="008B560E" w:rsidRPr="0087282A" w:rsidTr="00434902">
        <w:tc>
          <w:tcPr>
            <w:tcW w:w="496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 xml:space="preserve">Scénarios 1.2 : Le défi cycliste et un mode de remboursement particulier </w:t>
            </w:r>
          </w:p>
        </w:tc>
        <w:tc>
          <w:tcPr>
            <w:tcW w:w="119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B560E" w:rsidRPr="0087282A" w:rsidTr="008342BE">
        <w:tc>
          <w:tcPr>
            <w:tcW w:w="9440" w:type="dxa"/>
            <w:gridSpan w:val="3"/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>Correction et autoévaluation</w:t>
            </w:r>
            <w:r>
              <w:rPr>
                <w:sz w:val="24"/>
                <w:szCs w:val="24"/>
              </w:rPr>
              <w:t xml:space="preserve"> : voir l’enseignant avant de poursuivre </w:t>
            </w:r>
          </w:p>
        </w:tc>
      </w:tr>
      <w:tr w:rsidR="008B560E" w:rsidRPr="0087282A" w:rsidTr="0043490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B560E" w:rsidRPr="008F366C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8B560E" w:rsidRPr="008F366C" w:rsidRDefault="008B560E" w:rsidP="008342BE">
            <w:pPr>
              <w:rPr>
                <w:sz w:val="24"/>
                <w:szCs w:val="24"/>
              </w:rPr>
            </w:pPr>
          </w:p>
        </w:tc>
      </w:tr>
      <w:tr w:rsidR="00024123" w:rsidRPr="0087282A" w:rsidTr="00024123">
        <w:tc>
          <w:tcPr>
            <w:tcW w:w="94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4123" w:rsidRDefault="00024123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  <w:p w:rsidR="00024123" w:rsidRDefault="00024123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  <w:sectPr w:rsidR="008B560E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86753C" w:rsidRPr="00434902" w:rsidRDefault="0086753C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lastRenderedPageBreak/>
        <w:t>SCÉNARIO 1.2</w:t>
      </w:r>
    </w:p>
    <w:p w:rsidR="0086753C" w:rsidRPr="00434902" w:rsidRDefault="0086753C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LE DÉFI CYCLISTE</w:t>
      </w:r>
    </w:p>
    <w:p w:rsidR="0086753C" w:rsidRPr="00434902" w:rsidRDefault="0086753C" w:rsidP="00434902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4902" w:rsidTr="00434902">
        <w:tc>
          <w:tcPr>
            <w:tcW w:w="8780" w:type="dxa"/>
          </w:tcPr>
          <w:p w:rsidR="00434902" w:rsidRDefault="00434902" w:rsidP="0043490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participez à la course LE SUPER DÉFI DU VÉLO DE LA RIVE-SUD. Cette course</w:t>
            </w:r>
            <w:r w:rsidRPr="00E47A0C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st composée de 4 étapes</w:t>
            </w:r>
            <w:r w:rsidRPr="00E47A0C">
              <w:rPr>
                <w:sz w:val="28"/>
                <w:szCs w:val="28"/>
              </w:rPr>
              <w:t>. Le gagnant d</w:t>
            </w:r>
            <w:r>
              <w:rPr>
                <w:sz w:val="28"/>
                <w:szCs w:val="28"/>
              </w:rPr>
              <w:t>e chacune des</w:t>
            </w:r>
            <w:r w:rsidRPr="00E47A0C">
              <w:rPr>
                <w:sz w:val="28"/>
                <w:szCs w:val="28"/>
              </w:rPr>
              <w:t xml:space="preserve"> étape</w:t>
            </w:r>
            <w:r>
              <w:rPr>
                <w:sz w:val="28"/>
                <w:szCs w:val="28"/>
              </w:rPr>
              <w:t>s</w:t>
            </w:r>
            <w:r w:rsidRPr="00E47A0C">
              <w:rPr>
                <w:sz w:val="28"/>
                <w:szCs w:val="28"/>
              </w:rPr>
              <w:t xml:space="preserve"> reçoit un montant équivalant à la fraction du trajet qu’elle représente.</w:t>
            </w:r>
          </w:p>
        </w:tc>
      </w:tr>
    </w:tbl>
    <w:p w:rsidR="00434902" w:rsidRDefault="00434902" w:rsidP="0086753C">
      <w:pPr>
        <w:jc w:val="both"/>
        <w:rPr>
          <w:sz w:val="28"/>
          <w:szCs w:val="28"/>
        </w:rPr>
      </w:pPr>
    </w:p>
    <w:p w:rsidR="0086753C" w:rsidRPr="00E47A0C" w:rsidRDefault="0086753C" w:rsidP="0086753C">
      <w:pPr>
        <w:jc w:val="both"/>
        <w:rPr>
          <w:sz w:val="28"/>
          <w:szCs w:val="28"/>
        </w:rPr>
      </w:pPr>
      <w:r>
        <w:rPr>
          <w:sz w:val="28"/>
          <w:szCs w:val="28"/>
        </w:rPr>
        <w:t>Le montant total des bourses</w:t>
      </w:r>
      <w:r w:rsidRPr="00E47A0C">
        <w:rPr>
          <w:sz w:val="28"/>
          <w:szCs w:val="28"/>
        </w:rPr>
        <w:t xml:space="preserve"> à gagner est 15 000 $.</w:t>
      </w:r>
    </w:p>
    <w:p w:rsidR="0086753C" w:rsidRPr="00E47A0C" w:rsidRDefault="0086753C" w:rsidP="0086753C">
      <w:pPr>
        <w:jc w:val="both"/>
        <w:rPr>
          <w:sz w:val="28"/>
          <w:szCs w:val="28"/>
        </w:rPr>
      </w:pPr>
      <w:r w:rsidRPr="00E47A0C">
        <w:rPr>
          <w:sz w:val="28"/>
          <w:szCs w:val="28"/>
        </w:rPr>
        <w:t xml:space="preserve">Voici certaines informations qui ont été recueillies à la fin de l’épreuve. </w:t>
      </w:r>
    </w:p>
    <w:p w:rsidR="0086753C" w:rsidRPr="00E47A0C" w:rsidRDefault="0086753C" w:rsidP="0086753C">
      <w:pPr>
        <w:jc w:val="both"/>
        <w:rPr>
          <w:sz w:val="28"/>
          <w:szCs w:val="28"/>
        </w:rPr>
      </w:pPr>
      <w:r w:rsidRPr="00E47A0C">
        <w:rPr>
          <w:sz w:val="28"/>
          <w:szCs w:val="28"/>
          <w:u w:val="single"/>
        </w:rPr>
        <w:t>Étape 1</w:t>
      </w:r>
      <w:r w:rsidRPr="00E47A0C">
        <w:rPr>
          <w:sz w:val="28"/>
          <w:szCs w:val="28"/>
        </w:rPr>
        <w:t xml:space="preserve"> : Elle représente </w:t>
      </w:r>
      <w:r w:rsidRPr="00E47A0C">
        <w:rPr>
          <w:position w:val="-24"/>
          <w:sz w:val="28"/>
          <w:szCs w:val="28"/>
        </w:rPr>
        <w:object w:dxaOrig="240" w:dyaOrig="620">
          <v:shape id="_x0000_i1030" type="#_x0000_t75" style="width:12pt;height:31.2pt" o:ole="">
            <v:imagedata r:id="rId21" o:title=""/>
          </v:shape>
          <o:OLEObject Type="Embed" ProgID="Equation.3" ShapeID="_x0000_i1030" DrawAspect="Content" ObjectID="_1589952530" r:id="rId22"/>
        </w:object>
      </w:r>
      <w:r w:rsidRPr="00E47A0C">
        <w:rPr>
          <w:sz w:val="28"/>
          <w:szCs w:val="28"/>
        </w:rPr>
        <w:t xml:space="preserve"> du trajet</w:t>
      </w:r>
      <w:r>
        <w:rPr>
          <w:sz w:val="28"/>
          <w:szCs w:val="28"/>
        </w:rPr>
        <w:t>.</w:t>
      </w:r>
    </w:p>
    <w:p w:rsidR="0086753C" w:rsidRPr="00E47A0C" w:rsidRDefault="0086753C" w:rsidP="0086753C">
      <w:pPr>
        <w:jc w:val="both"/>
        <w:rPr>
          <w:sz w:val="28"/>
          <w:szCs w:val="28"/>
        </w:rPr>
      </w:pPr>
      <w:r w:rsidRPr="00E47A0C">
        <w:rPr>
          <w:sz w:val="28"/>
          <w:szCs w:val="28"/>
          <w:u w:val="single"/>
        </w:rPr>
        <w:t>Étape 2</w:t>
      </w:r>
      <w:r w:rsidRPr="00E47A0C">
        <w:rPr>
          <w:sz w:val="28"/>
          <w:szCs w:val="28"/>
        </w:rPr>
        <w:t xml:space="preserve"> : La distance à franchir équivaut au </w:t>
      </w:r>
      <w:r w:rsidRPr="00E47A0C">
        <w:rPr>
          <w:position w:val="-24"/>
          <w:sz w:val="28"/>
          <w:szCs w:val="28"/>
        </w:rPr>
        <w:object w:dxaOrig="340" w:dyaOrig="620">
          <v:shape id="_x0000_i1031" type="#_x0000_t75" style="width:17.4pt;height:31.2pt" o:ole="">
            <v:imagedata r:id="rId23" o:title=""/>
          </v:shape>
          <o:OLEObject Type="Embed" ProgID="Equation.3" ShapeID="_x0000_i1031" DrawAspect="Content" ObjectID="_1589952531" r:id="rId24"/>
        </w:object>
      </w:r>
      <w:r>
        <w:rPr>
          <w:sz w:val="28"/>
          <w:szCs w:val="28"/>
        </w:rPr>
        <w:t xml:space="preserve"> du </w:t>
      </w:r>
      <w:r w:rsidRPr="00E47A0C">
        <w:rPr>
          <w:sz w:val="28"/>
          <w:szCs w:val="28"/>
        </w:rPr>
        <w:t xml:space="preserve">reste du trajet. </w:t>
      </w:r>
    </w:p>
    <w:p w:rsidR="0086753C" w:rsidRPr="00E47A0C" w:rsidRDefault="0086753C" w:rsidP="0086753C">
      <w:pPr>
        <w:jc w:val="both"/>
        <w:rPr>
          <w:sz w:val="28"/>
          <w:szCs w:val="28"/>
        </w:rPr>
      </w:pPr>
      <w:r w:rsidRPr="00E47A0C">
        <w:rPr>
          <w:sz w:val="28"/>
          <w:szCs w:val="28"/>
          <w:u w:val="single"/>
        </w:rPr>
        <w:t>Étape 3</w:t>
      </w:r>
      <w:r w:rsidRPr="00E47A0C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La distance est de </w:t>
      </w:r>
      <w:smartTag w:uri="urn:schemas-microsoft-com:office:smarttags" w:element="metricconverter">
        <w:smartTagPr>
          <w:attr w:name="ProductID" w:val="88 km"/>
        </w:smartTagPr>
        <w:r w:rsidRPr="00E47A0C">
          <w:rPr>
            <w:sz w:val="28"/>
            <w:szCs w:val="28"/>
          </w:rPr>
          <w:t>88 km</w:t>
        </w:r>
      </w:smartTag>
      <w:r w:rsidRPr="00E47A0C">
        <w:rPr>
          <w:sz w:val="28"/>
          <w:szCs w:val="28"/>
        </w:rPr>
        <w:t>.</w:t>
      </w:r>
    </w:p>
    <w:p w:rsidR="0086753C" w:rsidRPr="00E47A0C" w:rsidRDefault="0086753C" w:rsidP="0086753C">
      <w:pPr>
        <w:jc w:val="both"/>
        <w:rPr>
          <w:sz w:val="28"/>
          <w:szCs w:val="28"/>
        </w:rPr>
      </w:pPr>
      <w:r w:rsidRPr="00E47A0C">
        <w:rPr>
          <w:sz w:val="28"/>
          <w:szCs w:val="28"/>
          <w:u w:val="single"/>
        </w:rPr>
        <w:t>Étape 4</w:t>
      </w:r>
      <w:r w:rsidRPr="00E47A0C">
        <w:rPr>
          <w:sz w:val="28"/>
          <w:szCs w:val="28"/>
        </w:rPr>
        <w:t> : Le vainqueur de l’étape finale a remporté 6 000 $.</w:t>
      </w:r>
    </w:p>
    <w:p w:rsidR="0086753C" w:rsidRDefault="0086753C" w:rsidP="00867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voulez connaître </w:t>
      </w:r>
      <w:r w:rsidRPr="00E47A0C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distance </w:t>
      </w:r>
      <w:r w:rsidRPr="00E47A0C">
        <w:rPr>
          <w:sz w:val="28"/>
          <w:szCs w:val="28"/>
        </w:rPr>
        <w:t xml:space="preserve">totale </w:t>
      </w:r>
      <w:r>
        <w:rPr>
          <w:sz w:val="28"/>
          <w:szCs w:val="28"/>
        </w:rPr>
        <w:t>de la course</w:t>
      </w:r>
      <w:r w:rsidRPr="00E47A0C">
        <w:rPr>
          <w:sz w:val="28"/>
          <w:szCs w:val="28"/>
        </w:rPr>
        <w:t>.</w:t>
      </w: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Default="0086753C" w:rsidP="0086753C">
      <w:pPr>
        <w:jc w:val="both"/>
        <w:rPr>
          <w:sz w:val="28"/>
          <w:szCs w:val="28"/>
        </w:rPr>
      </w:pPr>
    </w:p>
    <w:p w:rsidR="0086753C" w:rsidRPr="0086753C" w:rsidRDefault="0086753C" w:rsidP="0086753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La distance totale parcourue lors de la course à vélo est ____________ km.</w:t>
      </w:r>
      <w:r>
        <w:rPr>
          <w:sz w:val="44"/>
          <w:szCs w:val="44"/>
        </w:rPr>
        <w:br w:type="page"/>
      </w:r>
    </w:p>
    <w:p w:rsidR="0086753C" w:rsidRPr="00434902" w:rsidRDefault="0086753C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lastRenderedPageBreak/>
        <w:t>SCÉNARIO 1.2</w:t>
      </w:r>
    </w:p>
    <w:p w:rsidR="0086753C" w:rsidRPr="00434902" w:rsidRDefault="0086753C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UN MODE DE REMBOURSEMENT PARTICULIER</w:t>
      </w:r>
    </w:p>
    <w:p w:rsidR="0086753C" w:rsidRPr="00434902" w:rsidRDefault="0086753C" w:rsidP="00434902">
      <w:pPr>
        <w:spacing w:after="0"/>
        <w:ind w:firstLine="708"/>
        <w:jc w:val="both"/>
        <w:rPr>
          <w:sz w:val="32"/>
          <w:szCs w:val="32"/>
        </w:rPr>
      </w:pPr>
    </w:p>
    <w:p w:rsidR="0086753C" w:rsidRPr="00886A93" w:rsidRDefault="0086753C" w:rsidP="0086753C">
      <w:pPr>
        <w:jc w:val="both"/>
        <w:rPr>
          <w:sz w:val="28"/>
          <w:szCs w:val="28"/>
        </w:rPr>
      </w:pPr>
      <w:r w:rsidRPr="00886A93">
        <w:rPr>
          <w:sz w:val="28"/>
          <w:szCs w:val="28"/>
        </w:rPr>
        <w:t>Pierre décide de rembourser une dette de la façon suivante :</w:t>
      </w:r>
    </w:p>
    <w:p w:rsidR="0086753C" w:rsidRPr="00734D0A" w:rsidRDefault="0086753C" w:rsidP="00734D0A">
      <w:pPr>
        <w:tabs>
          <w:tab w:val="left" w:pos="467"/>
        </w:tabs>
        <w:jc w:val="both"/>
        <w:rPr>
          <w:sz w:val="28"/>
          <w:szCs w:val="28"/>
        </w:rPr>
      </w:pPr>
      <w:r w:rsidRPr="00734D0A">
        <w:rPr>
          <w:sz w:val="28"/>
          <w:szCs w:val="28"/>
        </w:rPr>
        <w:t>À la fin de chaque mois, il rembourse un montant équivalant au tiers du solde de la dette inscrite au début du mois courant.</w:t>
      </w:r>
    </w:p>
    <w:p w:rsidR="0086753C" w:rsidRPr="00886A93" w:rsidRDefault="0086753C" w:rsidP="0086753C">
      <w:pPr>
        <w:jc w:val="both"/>
        <w:rPr>
          <w:sz w:val="28"/>
          <w:szCs w:val="28"/>
        </w:rPr>
      </w:pPr>
      <w:r w:rsidRPr="00886A93">
        <w:rPr>
          <w:sz w:val="28"/>
          <w:szCs w:val="28"/>
        </w:rPr>
        <w:t xml:space="preserve">À la fin du quatrième mois, il </w:t>
      </w:r>
      <w:r w:rsidR="00B81169">
        <w:rPr>
          <w:sz w:val="28"/>
          <w:szCs w:val="28"/>
        </w:rPr>
        <w:t>lui reste 76$ à rembourser.</w:t>
      </w:r>
    </w:p>
    <w:p w:rsidR="0086753C" w:rsidRPr="00886A93" w:rsidRDefault="00B81169" w:rsidP="0086753C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86753C" w:rsidRPr="00886A93">
        <w:rPr>
          <w:sz w:val="28"/>
          <w:szCs w:val="28"/>
        </w:rPr>
        <w:t>alculez le montant à remettre à la fin de chacun des 3 premier</w:t>
      </w:r>
      <w:r w:rsidR="0086753C">
        <w:rPr>
          <w:sz w:val="28"/>
          <w:szCs w:val="28"/>
        </w:rPr>
        <w:t>s</w:t>
      </w:r>
      <w:r w:rsidR="0086753C" w:rsidRPr="00886A93">
        <w:rPr>
          <w:sz w:val="28"/>
          <w:szCs w:val="28"/>
        </w:rPr>
        <w:t xml:space="preserve"> mois.</w:t>
      </w:r>
    </w:p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Pr="00855643" w:rsidRDefault="0086753C" w:rsidP="0086753C"/>
    <w:p w:rsidR="0086753C" w:rsidRDefault="0086753C" w:rsidP="0086753C"/>
    <w:p w:rsidR="0086753C" w:rsidRDefault="0086753C" w:rsidP="0086753C"/>
    <w:p w:rsidR="0086753C" w:rsidRDefault="0086753C" w:rsidP="0086753C"/>
    <w:p w:rsidR="003D736C" w:rsidRDefault="003D736C" w:rsidP="0086753C"/>
    <w:p w:rsidR="0086753C" w:rsidRPr="00533B05" w:rsidRDefault="0086753C" w:rsidP="0086753C">
      <w:pPr>
        <w:spacing w:line="240" w:lineRule="auto"/>
        <w:jc w:val="both"/>
        <w:rPr>
          <w:sz w:val="28"/>
          <w:szCs w:val="28"/>
        </w:rPr>
      </w:pPr>
      <w:r w:rsidRPr="00533B05">
        <w:rPr>
          <w:sz w:val="28"/>
          <w:szCs w:val="28"/>
        </w:rPr>
        <w:t>Le montant à remettre à la fin du 1</w:t>
      </w:r>
      <w:r w:rsidRPr="00533B05">
        <w:rPr>
          <w:sz w:val="28"/>
          <w:szCs w:val="28"/>
          <w:vertAlign w:val="superscript"/>
        </w:rPr>
        <w:t>er</w:t>
      </w:r>
      <w:r w:rsidR="00FC67EF">
        <w:rPr>
          <w:sz w:val="28"/>
          <w:szCs w:val="28"/>
        </w:rPr>
        <w:t xml:space="preserve"> mois est de __________________</w:t>
      </w:r>
      <w:r w:rsidRPr="00533B05">
        <w:rPr>
          <w:sz w:val="28"/>
          <w:szCs w:val="28"/>
        </w:rPr>
        <w:t>__$</w:t>
      </w:r>
      <w:r w:rsidR="00FC67EF">
        <w:rPr>
          <w:sz w:val="28"/>
          <w:szCs w:val="28"/>
        </w:rPr>
        <w:t>.</w:t>
      </w:r>
    </w:p>
    <w:p w:rsidR="0086753C" w:rsidRPr="00533B05" w:rsidRDefault="0086753C" w:rsidP="0086753C">
      <w:pPr>
        <w:spacing w:line="240" w:lineRule="auto"/>
        <w:jc w:val="both"/>
        <w:rPr>
          <w:sz w:val="28"/>
          <w:szCs w:val="28"/>
        </w:rPr>
      </w:pPr>
      <w:r w:rsidRPr="00533B05">
        <w:rPr>
          <w:sz w:val="28"/>
          <w:szCs w:val="28"/>
        </w:rPr>
        <w:t>Le montant à remettre à la fin du 2</w:t>
      </w:r>
      <w:r w:rsidRPr="00533B05">
        <w:rPr>
          <w:sz w:val="28"/>
          <w:szCs w:val="28"/>
          <w:vertAlign w:val="superscript"/>
        </w:rPr>
        <w:t>e</w:t>
      </w:r>
      <w:r w:rsidRPr="00533B05">
        <w:rPr>
          <w:sz w:val="28"/>
          <w:szCs w:val="28"/>
        </w:rPr>
        <w:t xml:space="preserve"> mois est de _____________________$</w:t>
      </w:r>
      <w:r w:rsidR="00FC67EF">
        <w:rPr>
          <w:sz w:val="28"/>
          <w:szCs w:val="28"/>
        </w:rPr>
        <w:t>.</w:t>
      </w:r>
    </w:p>
    <w:p w:rsidR="0086753C" w:rsidRPr="00533B05" w:rsidRDefault="0086753C" w:rsidP="0086753C">
      <w:pPr>
        <w:spacing w:line="240" w:lineRule="auto"/>
        <w:jc w:val="both"/>
        <w:rPr>
          <w:sz w:val="28"/>
          <w:szCs w:val="28"/>
        </w:rPr>
      </w:pPr>
      <w:r w:rsidRPr="00533B05">
        <w:rPr>
          <w:sz w:val="28"/>
          <w:szCs w:val="28"/>
        </w:rPr>
        <w:t>Le montant à remettre à la fin du 3</w:t>
      </w:r>
      <w:r w:rsidRPr="00533B05">
        <w:rPr>
          <w:sz w:val="28"/>
          <w:szCs w:val="28"/>
          <w:vertAlign w:val="superscript"/>
        </w:rPr>
        <w:t>e</w:t>
      </w:r>
      <w:r w:rsidRPr="00533B05">
        <w:rPr>
          <w:sz w:val="28"/>
          <w:szCs w:val="28"/>
        </w:rPr>
        <w:t xml:space="preserve"> mois est de _____________________$</w:t>
      </w:r>
      <w:r w:rsidR="00FC67EF">
        <w:rPr>
          <w:sz w:val="28"/>
          <w:szCs w:val="28"/>
        </w:rPr>
        <w:t>.</w:t>
      </w:r>
    </w:p>
    <w:p w:rsidR="008B560E" w:rsidRDefault="008B560E" w:rsidP="008B560E">
      <w:pPr>
        <w:spacing w:after="0" w:line="240" w:lineRule="auto"/>
      </w:pPr>
    </w:p>
    <w:p w:rsidR="00434902" w:rsidRDefault="00434902" w:rsidP="002150A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150A5" w:rsidRPr="002150A5" w:rsidRDefault="002150A5" w:rsidP="002150A5">
      <w:pPr>
        <w:spacing w:after="0" w:line="240" w:lineRule="auto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2150A5" w:rsidRPr="002150A5" w:rsidRDefault="002150A5" w:rsidP="002150A5">
      <w:pPr>
        <w:spacing w:after="0" w:line="240" w:lineRule="auto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t>CHAPITRE 1 – SECTION 1.3</w:t>
      </w:r>
    </w:p>
    <w:p w:rsidR="002150A5" w:rsidRPr="002150A5" w:rsidRDefault="002150A5" w:rsidP="002150A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  <w:gridCol w:w="24"/>
      </w:tblGrid>
      <w:tr w:rsidR="009314D9" w:rsidRPr="0087282A" w:rsidTr="009314D9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484359" w:rsidRDefault="009314D9" w:rsidP="008342BE">
            <w:pPr>
              <w:rPr>
                <w:b/>
              </w:rPr>
            </w:pPr>
            <w:r w:rsidRPr="00484359">
              <w:rPr>
                <w:b/>
              </w:rPr>
              <w:t>Chapitre 1 : Les nombres rationnels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6152" w:type="dxa"/>
            <w:gridSpan w:val="3"/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>
              <w:br w:type="page"/>
            </w:r>
            <w:r w:rsidRPr="004E0365">
              <w:rPr>
                <w:sz w:val="24"/>
                <w:szCs w:val="24"/>
              </w:rPr>
              <w:t>Section 1.3: Les nombres décimaux et la notation décimale – et l’arrondissement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87282A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1-2-4-5-7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57 à 59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3-4aceg-5-6-7</w:t>
            </w:r>
          </w:p>
        </w:tc>
        <w:tc>
          <w:tcPr>
            <w:tcW w:w="158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61 à 63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87282A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206256" w:rsidRDefault="008B560E" w:rsidP="008342BE">
            <w:r w:rsidRPr="00206256">
              <w:t>Section 1.3: La comparaison de nombres décimaux (2</w:t>
            </w:r>
            <w:r w:rsidRPr="004E0365">
              <w:rPr>
                <w:vertAlign w:val="superscript"/>
              </w:rPr>
              <w:t>e</w:t>
            </w:r>
            <w:r>
              <w:t xml:space="preserve"> partie</w:t>
            </w:r>
            <w:r w:rsidRPr="00206256">
              <w:t>)</w:t>
            </w:r>
          </w:p>
        </w:tc>
        <w:tc>
          <w:tcPr>
            <w:tcW w:w="32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FA2C8E" w:rsidTr="008342BE">
        <w:tc>
          <w:tcPr>
            <w:tcW w:w="34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1-2acegil-3bd-4bcfhil-5acfhj-6ab-7bc-8ab-9-10-11</w:t>
            </w:r>
          </w:p>
        </w:tc>
        <w:tc>
          <w:tcPr>
            <w:tcW w:w="1582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64 à 66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87282A" w:rsidTr="008342BE">
        <w:tc>
          <w:tcPr>
            <w:tcW w:w="6152" w:type="dxa"/>
            <w:gridSpan w:val="3"/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1.3: Consolidation (3</w:t>
            </w:r>
            <w:r w:rsidRPr="004E036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FA2C8E" w:rsidTr="008342BE"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7-8-9-10-11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67 à 69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</w:t>
            </w:r>
            <w:r w:rsidRPr="00DD1502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3</w:t>
            </w:r>
            <w:r w:rsidRPr="00DD1502">
              <w:rPr>
                <w:sz w:val="24"/>
                <w:szCs w:val="24"/>
              </w:rPr>
              <w:t> : L</w:t>
            </w:r>
            <w:r>
              <w:rPr>
                <w:sz w:val="24"/>
                <w:szCs w:val="24"/>
              </w:rPr>
              <w:t>e magasinage de Patricia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c>
          <w:tcPr>
            <w:tcW w:w="9440" w:type="dxa"/>
            <w:gridSpan w:val="4"/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8B560E" w:rsidRPr="008F366C" w:rsidTr="002150A5"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B560E" w:rsidRPr="008F366C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8B560E" w:rsidRPr="008F366C" w:rsidRDefault="008B560E" w:rsidP="008342BE">
            <w:pPr>
              <w:rPr>
                <w:sz w:val="24"/>
                <w:szCs w:val="24"/>
              </w:rPr>
            </w:pPr>
          </w:p>
        </w:tc>
      </w:tr>
      <w:tr w:rsidR="002150A5" w:rsidRPr="008F366C" w:rsidTr="008342BE">
        <w:tc>
          <w:tcPr>
            <w:tcW w:w="944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150A5" w:rsidRDefault="002150A5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</w:tc>
      </w:tr>
    </w:tbl>
    <w:p w:rsidR="009314D9" w:rsidRDefault="009314D9" w:rsidP="008B560E">
      <w:pPr>
        <w:spacing w:after="0" w:line="240" w:lineRule="auto"/>
        <w:sectPr w:rsidR="009314D9" w:rsidSect="009314D9">
          <w:footerReference w:type="default" r:id="rId25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B81934" w:rsidRPr="00434902" w:rsidRDefault="00B81934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lastRenderedPageBreak/>
        <w:t>SCÉNARIO 1.3</w:t>
      </w:r>
    </w:p>
    <w:p w:rsidR="00B81934" w:rsidRPr="00434902" w:rsidRDefault="00B81934" w:rsidP="00434902">
      <w:pPr>
        <w:spacing w:after="0" w:line="240" w:lineRule="auto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LE MAGASINAGE DE PATRICIA</w:t>
      </w:r>
    </w:p>
    <w:p w:rsidR="00B81934" w:rsidRPr="00B81934" w:rsidRDefault="00B81934" w:rsidP="00B81934">
      <w:pPr>
        <w:spacing w:line="240" w:lineRule="auto"/>
        <w:jc w:val="center"/>
        <w:rPr>
          <w:sz w:val="20"/>
          <w:szCs w:val="20"/>
        </w:rPr>
      </w:pPr>
    </w:p>
    <w:p w:rsidR="00B81934" w:rsidRPr="00A345FF" w:rsidRDefault="00B81934" w:rsidP="00B81934">
      <w:pPr>
        <w:jc w:val="both"/>
        <w:rPr>
          <w:sz w:val="28"/>
          <w:szCs w:val="28"/>
          <w:u w:val="single"/>
        </w:rPr>
      </w:pPr>
      <w:r w:rsidRPr="00A345FF">
        <w:rPr>
          <w:sz w:val="28"/>
          <w:szCs w:val="28"/>
          <w:u w:val="single"/>
        </w:rPr>
        <w:t>Tâche 1 </w:t>
      </w:r>
    </w:p>
    <w:p w:rsidR="00B81934" w:rsidRPr="00974883" w:rsidRDefault="00B81934" w:rsidP="00B81934">
      <w:pPr>
        <w:jc w:val="both"/>
        <w:rPr>
          <w:sz w:val="28"/>
          <w:szCs w:val="28"/>
        </w:rPr>
      </w:pPr>
      <w:r w:rsidRPr="00A345FF"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C6298B" wp14:editId="12347D89">
                <wp:simplePos x="0" y="0"/>
                <wp:positionH relativeFrom="column">
                  <wp:posOffset>1945640</wp:posOffset>
                </wp:positionH>
                <wp:positionV relativeFrom="paragraph">
                  <wp:posOffset>859790</wp:posOffset>
                </wp:positionV>
                <wp:extent cx="3441065" cy="2632710"/>
                <wp:effectExtent l="0" t="0" r="26035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2632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 xml:space="preserve">Fromage 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5,98$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 xml:space="preserve">Beurre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2,97$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Clémentines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3,97$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Céréales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1,98$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 xml:space="preserve">Ailes de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poulet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  <w:t xml:space="preserve">2 x 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6,97$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Pizza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3,98$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Yogourt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4,98$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Petites tomates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1,97$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Melon d’eau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2,97$</w:t>
                            </w:r>
                          </w:p>
                          <w:p w:rsidR="00FC67EF" w:rsidRPr="00015A9B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Laitue</w:t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ab/>
                            </w:r>
                            <w:r w:rsidRPr="00015A9B">
                              <w:rPr>
                                <w:rFonts w:ascii="Lucida Calligraphy" w:hAnsi="Lucida Calligraphy"/>
                                <w:sz w:val="20"/>
                              </w:rPr>
                              <w:t>1,27$</w:t>
                            </w: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</w:pPr>
                          </w:p>
                          <w:p w:rsidR="00FC67EF" w:rsidRDefault="00FC67EF" w:rsidP="00B8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298B" id="Zone de texte 3" o:spid="_x0000_s1034" type="#_x0000_t202" style="position:absolute;left:0;text-align:left;margin-left:153.2pt;margin-top:67.7pt;width:270.95pt;height:2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" fillcolor="white [3201]" strokecolor="black [3200]" strokeweight="2pt">
                <v:textbox>
                  <w:txbxContent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 xml:space="preserve">Fromage 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5,98$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 xml:space="preserve">Beurre </w:t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2,97$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>Clémentines</w:t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3,97$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Céréales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1,98$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 xml:space="preserve">Ailes de </w:t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>poulet</w:t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  <w:t xml:space="preserve">2 x 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6,97$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Pizza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3,98$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Yogourt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4,98$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>Petites tomates</w:t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1,97$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Melon d’eau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2,97$</w:t>
                      </w:r>
                    </w:p>
                    <w:p w:rsidR="00FC67EF" w:rsidRPr="00015A9B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Laitue</w:t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</w:rPr>
                        <w:tab/>
                      </w:r>
                      <w:r w:rsidRPr="00015A9B">
                        <w:rPr>
                          <w:rFonts w:ascii="Lucida Calligraphy" w:hAnsi="Lucida Calligraphy"/>
                          <w:sz w:val="20"/>
                        </w:rPr>
                        <w:t>1,27$</w:t>
                      </w:r>
                    </w:p>
                    <w:p w:rsidR="00FC67EF" w:rsidRDefault="00FC67EF" w:rsidP="00B81934">
                      <w:pPr>
                        <w:spacing w:after="120" w:line="240" w:lineRule="auto"/>
                      </w:pPr>
                    </w:p>
                    <w:p w:rsidR="00FC67EF" w:rsidRDefault="00FC67EF" w:rsidP="00B81934"/>
                  </w:txbxContent>
                </v:textbox>
              </v:shape>
            </w:pict>
          </mc:Fallback>
        </mc:AlternateContent>
      </w:r>
      <w:r w:rsidRPr="00974883">
        <w:rPr>
          <w:sz w:val="28"/>
          <w:szCs w:val="28"/>
        </w:rPr>
        <w:t xml:space="preserve">Patricia prépare sa liste d’épicerie. Elle achète seulement les </w:t>
      </w:r>
      <w:r>
        <w:rPr>
          <w:sz w:val="28"/>
          <w:szCs w:val="28"/>
        </w:rPr>
        <w:t xml:space="preserve">articles en spéciaux pour être </w:t>
      </w:r>
      <w:r w:rsidRPr="00974883">
        <w:rPr>
          <w:sz w:val="28"/>
          <w:szCs w:val="28"/>
        </w:rPr>
        <w:t xml:space="preserve">certaine d’économiser le plus possible. Elle a un budget de 45$. </w:t>
      </w:r>
    </w:p>
    <w:p w:rsidR="00B81934" w:rsidRDefault="00B81934" w:rsidP="00B81934">
      <w:r w:rsidRPr="00974883">
        <w:rPr>
          <w:sz w:val="28"/>
          <w:szCs w:val="28"/>
        </w:rPr>
        <w:t>Voici sa liste d’épicerie </w:t>
      </w:r>
      <w:r>
        <w:t>:</w:t>
      </w:r>
    </w:p>
    <w:p w:rsidR="00B81934" w:rsidRDefault="00B81934" w:rsidP="00B81934"/>
    <w:p w:rsidR="00B81934" w:rsidRDefault="00B81934" w:rsidP="00B81934"/>
    <w:p w:rsidR="00B81934" w:rsidRDefault="00B81934" w:rsidP="00B81934"/>
    <w:p w:rsidR="00B81934" w:rsidRDefault="00B81934" w:rsidP="00B81934"/>
    <w:p w:rsidR="00B81934" w:rsidRDefault="00B81934" w:rsidP="00B81934"/>
    <w:p w:rsidR="00B81934" w:rsidRDefault="00B81934" w:rsidP="00B81934"/>
    <w:p w:rsidR="00B81934" w:rsidRDefault="00B81934" w:rsidP="00B81934"/>
    <w:p w:rsidR="00B81934" w:rsidRDefault="00B81934" w:rsidP="00B81934"/>
    <w:p w:rsidR="00B81934" w:rsidRPr="00974883" w:rsidRDefault="00B81934" w:rsidP="00B81934">
      <w:pPr>
        <w:jc w:val="both"/>
        <w:rPr>
          <w:sz w:val="28"/>
          <w:szCs w:val="28"/>
        </w:rPr>
      </w:pPr>
      <w:r w:rsidRPr="00974883">
        <w:rPr>
          <w:sz w:val="28"/>
          <w:szCs w:val="28"/>
        </w:rPr>
        <w:t>Avant de se rendre à la caisse, elle se demande si elle respecte son budget. Elle décide donc d’</w:t>
      </w:r>
      <w:r w:rsidRPr="00974883">
        <w:rPr>
          <w:b/>
          <w:sz w:val="28"/>
          <w:szCs w:val="28"/>
        </w:rPr>
        <w:t>estimer</w:t>
      </w:r>
      <w:r w:rsidRPr="00974883">
        <w:rPr>
          <w:sz w:val="28"/>
          <w:szCs w:val="28"/>
        </w:rPr>
        <w:t xml:space="preserve"> le coût de sa facture. Sera-t-elle en mesure de payer tous ces articles?</w:t>
      </w:r>
    </w:p>
    <w:p w:rsidR="00B81934" w:rsidRDefault="00B81934" w:rsidP="00B81934">
      <w:pPr>
        <w:spacing w:line="360" w:lineRule="auto"/>
        <w:jc w:val="both"/>
        <w:rPr>
          <w:sz w:val="28"/>
          <w:szCs w:val="28"/>
        </w:rPr>
      </w:pPr>
    </w:p>
    <w:p w:rsidR="00B81934" w:rsidRDefault="00B81934" w:rsidP="00B81934">
      <w:pPr>
        <w:spacing w:line="360" w:lineRule="auto"/>
        <w:jc w:val="both"/>
        <w:rPr>
          <w:sz w:val="28"/>
          <w:szCs w:val="28"/>
        </w:rPr>
      </w:pPr>
    </w:p>
    <w:p w:rsidR="00434902" w:rsidRDefault="00434902" w:rsidP="00B81934">
      <w:pPr>
        <w:spacing w:line="360" w:lineRule="auto"/>
        <w:jc w:val="both"/>
        <w:rPr>
          <w:sz w:val="28"/>
          <w:szCs w:val="28"/>
        </w:rPr>
      </w:pPr>
    </w:p>
    <w:p w:rsidR="00B81934" w:rsidRDefault="00B81934" w:rsidP="00B8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Estimation du coût de la facture :___________________$</w:t>
      </w:r>
      <w:r w:rsidR="00434902">
        <w:rPr>
          <w:sz w:val="28"/>
          <w:szCs w:val="28"/>
        </w:rPr>
        <w:t>.</w:t>
      </w:r>
    </w:p>
    <w:p w:rsidR="00B81934" w:rsidRDefault="00B81934" w:rsidP="00B8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Est-ce qu’elle peut payer tous ces articles? ___________</w:t>
      </w:r>
      <w:r w:rsidR="00434902">
        <w:rPr>
          <w:sz w:val="28"/>
          <w:szCs w:val="28"/>
        </w:rPr>
        <w:t>.</w:t>
      </w:r>
    </w:p>
    <w:p w:rsidR="00B81934" w:rsidRPr="00974883" w:rsidRDefault="00B81934" w:rsidP="00B81934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Arrivée à la caisse, e</w:t>
      </w:r>
      <w:r w:rsidRPr="00974883">
        <w:rPr>
          <w:sz w:val="28"/>
          <w:szCs w:val="28"/>
        </w:rPr>
        <w:t xml:space="preserve">lle avait oublié </w:t>
      </w:r>
      <w:r>
        <w:rPr>
          <w:sz w:val="28"/>
          <w:szCs w:val="28"/>
        </w:rPr>
        <w:t>de donner son</w:t>
      </w:r>
      <w:r w:rsidRPr="00974883">
        <w:rPr>
          <w:sz w:val="28"/>
          <w:szCs w:val="28"/>
        </w:rPr>
        <w:t xml:space="preserve"> coupon qui lui offre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de rabais </w:t>
      </w:r>
      <w:r w:rsidRPr="00974883">
        <w:rPr>
          <w:rFonts w:eastAsiaTheme="minorEastAsia"/>
          <w:sz w:val="28"/>
          <w:szCs w:val="28"/>
        </w:rPr>
        <w:t xml:space="preserve">sur le yogourt. </w:t>
      </w:r>
      <w:r>
        <w:rPr>
          <w:rFonts w:eastAsiaTheme="minorEastAsia"/>
          <w:sz w:val="28"/>
          <w:szCs w:val="28"/>
        </w:rPr>
        <w:t>Quelle est la valeur en nombre décimal de ce rabais?</w:t>
      </w:r>
    </w:p>
    <w:p w:rsidR="00B81934" w:rsidRDefault="00B81934" w:rsidP="00B81934">
      <w:pPr>
        <w:jc w:val="both"/>
        <w:rPr>
          <w:sz w:val="28"/>
          <w:szCs w:val="28"/>
        </w:rPr>
      </w:pPr>
    </w:p>
    <w:p w:rsidR="00B81934" w:rsidRDefault="00B81934" w:rsidP="00B81934">
      <w:pPr>
        <w:jc w:val="both"/>
        <w:rPr>
          <w:sz w:val="28"/>
          <w:szCs w:val="28"/>
        </w:rPr>
      </w:pPr>
    </w:p>
    <w:p w:rsidR="00B81934" w:rsidRDefault="00B81934" w:rsidP="00B81934">
      <w:pPr>
        <w:jc w:val="both"/>
        <w:rPr>
          <w:sz w:val="28"/>
          <w:szCs w:val="28"/>
        </w:rPr>
      </w:pPr>
    </w:p>
    <w:p w:rsidR="00B81934" w:rsidRDefault="00B81934" w:rsidP="00B81934">
      <w:pPr>
        <w:jc w:val="both"/>
        <w:rPr>
          <w:sz w:val="28"/>
          <w:szCs w:val="28"/>
        </w:rPr>
      </w:pPr>
    </w:p>
    <w:p w:rsidR="00B81934" w:rsidRDefault="00B81934" w:rsidP="00B81934">
      <w:pPr>
        <w:jc w:val="both"/>
        <w:rPr>
          <w:sz w:val="28"/>
          <w:szCs w:val="28"/>
        </w:rPr>
      </w:pPr>
    </w:p>
    <w:p w:rsidR="00B81934" w:rsidRDefault="00B81934" w:rsidP="00B81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valeur en nombre décimal du rabais est de : </w:t>
      </w:r>
      <w:r w:rsidR="00FC67EF">
        <w:rPr>
          <w:sz w:val="28"/>
          <w:szCs w:val="28"/>
        </w:rPr>
        <w:t>______________</w:t>
      </w:r>
      <w:r w:rsidR="00434902">
        <w:rPr>
          <w:sz w:val="28"/>
          <w:szCs w:val="28"/>
        </w:rPr>
        <w:t>.</w:t>
      </w:r>
    </w:p>
    <w:p w:rsidR="00B81934" w:rsidRDefault="00B81934" w:rsidP="00B81934">
      <w:pPr>
        <w:jc w:val="both"/>
        <w:rPr>
          <w:sz w:val="28"/>
          <w:szCs w:val="28"/>
          <w:u w:val="single"/>
        </w:rPr>
      </w:pPr>
    </w:p>
    <w:p w:rsidR="00B81934" w:rsidRPr="00A345FF" w:rsidRDefault="00B81934" w:rsidP="00B81934">
      <w:pPr>
        <w:jc w:val="both"/>
        <w:rPr>
          <w:sz w:val="28"/>
          <w:szCs w:val="28"/>
          <w:u w:val="single"/>
        </w:rPr>
      </w:pPr>
      <w:r w:rsidRPr="00A345FF">
        <w:rPr>
          <w:sz w:val="28"/>
          <w:szCs w:val="28"/>
          <w:u w:val="single"/>
        </w:rPr>
        <w:t xml:space="preserve">Tâche 2  </w:t>
      </w:r>
    </w:p>
    <w:p w:rsidR="00B81934" w:rsidRPr="00974883" w:rsidRDefault="00B81934" w:rsidP="00B81934">
      <w:pPr>
        <w:jc w:val="both"/>
        <w:rPr>
          <w:sz w:val="28"/>
          <w:szCs w:val="28"/>
        </w:rPr>
      </w:pPr>
      <w:r w:rsidRPr="00974883">
        <w:rPr>
          <w:sz w:val="28"/>
          <w:szCs w:val="28"/>
        </w:rPr>
        <w:t>Après être allée à l’épicerie, Patricia va à la petite quincaillerie du coin. Le caissier a calculé les taxes, mais il a de la difficulté à arrondir le</w:t>
      </w:r>
      <w:r>
        <w:rPr>
          <w:sz w:val="28"/>
          <w:szCs w:val="28"/>
        </w:rPr>
        <w:t>s différents</w:t>
      </w:r>
      <w:r w:rsidRPr="00974883">
        <w:rPr>
          <w:sz w:val="28"/>
          <w:szCs w:val="28"/>
        </w:rPr>
        <w:t xml:space="preserve"> montant</w:t>
      </w:r>
      <w:r>
        <w:rPr>
          <w:sz w:val="28"/>
          <w:szCs w:val="28"/>
        </w:rPr>
        <w:t>s</w:t>
      </w:r>
      <w:r w:rsidRPr="00974883">
        <w:rPr>
          <w:sz w:val="28"/>
          <w:szCs w:val="28"/>
        </w:rPr>
        <w:t xml:space="preserve">. De plus, </w:t>
      </w:r>
      <w:r>
        <w:rPr>
          <w:sz w:val="28"/>
          <w:szCs w:val="28"/>
        </w:rPr>
        <w:t xml:space="preserve">Patricia souhaite </w:t>
      </w:r>
      <w:r w:rsidRPr="00974883">
        <w:rPr>
          <w:sz w:val="28"/>
          <w:szCs w:val="28"/>
        </w:rPr>
        <w:t>payer en argent comptant. Quel montant le caissier devra</w:t>
      </w:r>
      <w:r>
        <w:rPr>
          <w:sz w:val="28"/>
          <w:szCs w:val="28"/>
        </w:rPr>
        <w:t>-t-il</w:t>
      </w:r>
      <w:r w:rsidRPr="00974883">
        <w:rPr>
          <w:sz w:val="28"/>
          <w:szCs w:val="28"/>
        </w:rPr>
        <w:t xml:space="preserve"> </w:t>
      </w:r>
      <w:r>
        <w:rPr>
          <w:sz w:val="28"/>
          <w:szCs w:val="28"/>
        </w:rPr>
        <w:t>lui demander</w:t>
      </w:r>
      <w:r w:rsidRPr="00974883">
        <w:rPr>
          <w:sz w:val="28"/>
          <w:szCs w:val="28"/>
        </w:rPr>
        <w:t>?</w:t>
      </w:r>
    </w:p>
    <w:p w:rsidR="00B81934" w:rsidRPr="004B4CAB" w:rsidRDefault="00B81934" w:rsidP="00B81934">
      <w:pPr>
        <w:jc w:val="both"/>
        <w:rPr>
          <w:sz w:val="24"/>
          <w:szCs w:val="24"/>
        </w:rPr>
      </w:pPr>
    </w:p>
    <w:p w:rsidR="00B81934" w:rsidRDefault="00B81934" w:rsidP="00B81934">
      <w:r w:rsidRPr="004B4CAB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0A18D" wp14:editId="33025B37">
                <wp:simplePos x="0" y="0"/>
                <wp:positionH relativeFrom="column">
                  <wp:posOffset>529590</wp:posOffset>
                </wp:positionH>
                <wp:positionV relativeFrom="paragraph">
                  <wp:posOffset>5377</wp:posOffset>
                </wp:positionV>
                <wp:extent cx="3060700" cy="1595120"/>
                <wp:effectExtent l="0" t="0" r="25400" b="241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59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67EF" w:rsidRPr="00C23DB9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  <w:u w:val="single"/>
                              </w:rPr>
                            </w:pPr>
                            <w:r w:rsidRPr="00C23DB9">
                              <w:rPr>
                                <w:rFonts w:ascii="Lucida Calligraphy" w:hAnsi="Lucida Calligraphy"/>
                                <w:u w:val="single"/>
                              </w:rPr>
                              <w:t>Quincaillerie</w:t>
                            </w: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Sous-total 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>24,04</w:t>
                            </w: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TPS 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>1,202</w:t>
                            </w: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TVQ 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125755">
                              <w:rPr>
                                <w:rFonts w:ascii="Lucida Calligraphy" w:hAnsi="Lucida Calligraphy"/>
                              </w:rPr>
                              <w:t>2,39799</w:t>
                            </w:r>
                          </w:p>
                          <w:p w:rsidR="00FC67EF" w:rsidRPr="00803542" w:rsidRDefault="00FC67EF" w:rsidP="00B81934">
                            <w:pPr>
                              <w:spacing w:after="120" w:line="240" w:lineRule="auto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Total 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>27,63999</w:t>
                            </w: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</w:pP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</w:pPr>
                          </w:p>
                          <w:p w:rsidR="00FC67EF" w:rsidRDefault="00FC67EF" w:rsidP="00B81934">
                            <w:pPr>
                              <w:spacing w:after="120" w:line="240" w:lineRule="auto"/>
                            </w:pPr>
                          </w:p>
                          <w:p w:rsidR="00FC67EF" w:rsidRDefault="00FC67EF" w:rsidP="00B8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A18D" id="Zone de texte 1" o:spid="_x0000_s1035" type="#_x0000_t202" style="position:absolute;margin-left:41.7pt;margin-top:.4pt;width:241pt;height:1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" fillcolor="window" strokecolor="windowText" strokeweight="2pt">
                <v:textbox>
                  <w:txbxContent>
                    <w:p w:rsidR="00FC67EF" w:rsidRPr="00C23DB9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  <w:u w:val="single"/>
                        </w:rPr>
                      </w:pPr>
                      <w:r w:rsidRPr="00C23DB9">
                        <w:rPr>
                          <w:rFonts w:ascii="Lucida Calligraphy" w:hAnsi="Lucida Calligraphy"/>
                          <w:u w:val="single"/>
                        </w:rPr>
                        <w:t>Quincaillerie</w:t>
                      </w:r>
                    </w:p>
                    <w:p w:rsidR="00FC67EF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Sous-total :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>24,04</w:t>
                      </w:r>
                    </w:p>
                    <w:p w:rsidR="00FC67EF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TPS :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>1,202</w:t>
                      </w:r>
                    </w:p>
                    <w:p w:rsidR="00FC67EF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TVQ :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ab/>
                      </w:r>
                      <w:r w:rsidRPr="00125755">
                        <w:rPr>
                          <w:rFonts w:ascii="Lucida Calligraphy" w:hAnsi="Lucida Calligraphy"/>
                        </w:rPr>
                        <w:t>2,39799</w:t>
                      </w:r>
                    </w:p>
                    <w:p w:rsidR="00FC67EF" w:rsidRPr="00803542" w:rsidRDefault="00FC67EF" w:rsidP="00B81934">
                      <w:pPr>
                        <w:spacing w:after="120" w:line="240" w:lineRule="auto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Total :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>27,63999</w:t>
                      </w:r>
                    </w:p>
                    <w:p w:rsidR="00FC67EF" w:rsidRDefault="00FC67EF" w:rsidP="00B81934">
                      <w:pPr>
                        <w:spacing w:after="120" w:line="240" w:lineRule="auto"/>
                      </w:pPr>
                    </w:p>
                    <w:p w:rsidR="00FC67EF" w:rsidRDefault="00FC67EF" w:rsidP="00B81934">
                      <w:pPr>
                        <w:spacing w:after="120" w:line="240" w:lineRule="auto"/>
                      </w:pPr>
                    </w:p>
                    <w:p w:rsidR="00FC67EF" w:rsidRDefault="00FC67EF" w:rsidP="00B81934">
                      <w:pPr>
                        <w:spacing w:after="120" w:line="240" w:lineRule="auto"/>
                      </w:pPr>
                    </w:p>
                    <w:p w:rsidR="00FC67EF" w:rsidRDefault="00FC67EF" w:rsidP="00B81934"/>
                  </w:txbxContent>
                </v:textbox>
              </v:shape>
            </w:pict>
          </mc:Fallback>
        </mc:AlternateContent>
      </w:r>
    </w:p>
    <w:p w:rsidR="00B81934" w:rsidRDefault="00B81934" w:rsidP="00B8193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22146" wp14:editId="41737889">
                <wp:simplePos x="0" y="0"/>
                <wp:positionH relativeFrom="column">
                  <wp:posOffset>2591881</wp:posOffset>
                </wp:positionH>
                <wp:positionV relativeFrom="paragraph">
                  <wp:posOffset>145415</wp:posOffset>
                </wp:positionV>
                <wp:extent cx="693906" cy="0"/>
                <wp:effectExtent l="0" t="0" r="1143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F1ED8"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11.45pt" to="2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" strokecolor="black [3040]"/>
            </w:pict>
          </mc:Fallback>
        </mc:AlternateContent>
      </w:r>
    </w:p>
    <w:p w:rsidR="00B81934" w:rsidRDefault="00B81934" w:rsidP="00B8193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E3EE39" wp14:editId="1436BB01">
                <wp:simplePos x="0" y="0"/>
                <wp:positionH relativeFrom="column">
                  <wp:posOffset>2591881</wp:posOffset>
                </wp:positionH>
                <wp:positionV relativeFrom="paragraph">
                  <wp:posOffset>88765</wp:posOffset>
                </wp:positionV>
                <wp:extent cx="693420" cy="0"/>
                <wp:effectExtent l="0" t="0" r="1143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18834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7pt" to="258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" strokecolor="black [3040]"/>
            </w:pict>
          </mc:Fallback>
        </mc:AlternateContent>
      </w:r>
    </w:p>
    <w:p w:rsidR="00B81934" w:rsidRDefault="00B81934" w:rsidP="00B8193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0D4FB" wp14:editId="24E75CD4">
                <wp:simplePos x="0" y="0"/>
                <wp:positionH relativeFrom="column">
                  <wp:posOffset>2591435</wp:posOffset>
                </wp:positionH>
                <wp:positionV relativeFrom="paragraph">
                  <wp:posOffset>62195</wp:posOffset>
                </wp:positionV>
                <wp:extent cx="693420" cy="0"/>
                <wp:effectExtent l="0" t="0" r="1143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53CB0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4.9pt" to="258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0FAF8" wp14:editId="0408E0A7">
                <wp:simplePos x="0" y="0"/>
                <wp:positionH relativeFrom="column">
                  <wp:posOffset>1522095</wp:posOffset>
                </wp:positionH>
                <wp:positionV relativeFrom="paragraph">
                  <wp:posOffset>108585</wp:posOffset>
                </wp:positionV>
                <wp:extent cx="641985" cy="0"/>
                <wp:effectExtent l="0" t="0" r="2476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B13DB" id="Connecteur droit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85pt,8.55pt" to="170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" strokecolor="black [3040]"/>
            </w:pict>
          </mc:Fallback>
        </mc:AlternateContent>
      </w:r>
    </w:p>
    <w:p w:rsidR="00B81934" w:rsidRDefault="00B81934" w:rsidP="00B8193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F1100" wp14:editId="685C1EE4">
                <wp:simplePos x="0" y="0"/>
                <wp:positionH relativeFrom="column">
                  <wp:posOffset>2586990</wp:posOffset>
                </wp:positionH>
                <wp:positionV relativeFrom="paragraph">
                  <wp:posOffset>25400</wp:posOffset>
                </wp:positionV>
                <wp:extent cx="692785" cy="0"/>
                <wp:effectExtent l="0" t="0" r="1206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FB485" id="Connecteur droit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7pt,2pt" to="258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" strokecolor="black [3040]"/>
            </w:pict>
          </mc:Fallback>
        </mc:AlternateContent>
      </w:r>
    </w:p>
    <w:p w:rsidR="00B81934" w:rsidRDefault="00B81934" w:rsidP="00B81934"/>
    <w:p w:rsidR="00B81934" w:rsidRDefault="00B81934" w:rsidP="00B81934"/>
    <w:p w:rsidR="002150A5" w:rsidRPr="00B81934" w:rsidRDefault="00B81934">
      <w:pPr>
        <w:rPr>
          <w:sz w:val="28"/>
          <w:szCs w:val="28"/>
        </w:rPr>
      </w:pPr>
      <w:r w:rsidRPr="00B81934">
        <w:rPr>
          <w:sz w:val="28"/>
          <w:szCs w:val="28"/>
        </w:rPr>
        <w:t>Le montant d’argent que Patricia devra remet</w:t>
      </w:r>
      <w:r>
        <w:rPr>
          <w:sz w:val="28"/>
          <w:szCs w:val="28"/>
        </w:rPr>
        <w:t>tre au caissier est : _</w:t>
      </w:r>
      <w:r w:rsidRPr="00B81934">
        <w:rPr>
          <w:sz w:val="28"/>
          <w:szCs w:val="28"/>
        </w:rPr>
        <w:t>____</w:t>
      </w:r>
      <w:r w:rsidR="00FC67EF">
        <w:rPr>
          <w:sz w:val="28"/>
          <w:szCs w:val="28"/>
        </w:rPr>
        <w:t>__</w:t>
      </w:r>
      <w:r w:rsidRPr="00B81934">
        <w:rPr>
          <w:sz w:val="28"/>
          <w:szCs w:val="28"/>
        </w:rPr>
        <w:t>__$.</w:t>
      </w:r>
    </w:p>
    <w:p w:rsidR="002150A5" w:rsidRDefault="002150A5" w:rsidP="002150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FEUILLE DE ROUTE</w:t>
      </w:r>
    </w:p>
    <w:p w:rsidR="002150A5" w:rsidRDefault="002150A5" w:rsidP="002150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1 – SECTION 1.4</w:t>
      </w:r>
    </w:p>
    <w:p w:rsidR="002150A5" w:rsidRPr="002150A5" w:rsidRDefault="002150A5" w:rsidP="002150A5">
      <w:pPr>
        <w:spacing w:after="0"/>
        <w:jc w:val="center"/>
        <w:rPr>
          <w:b/>
          <w:sz w:val="32"/>
          <w:szCs w:val="32"/>
        </w:rPr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  <w:gridCol w:w="24"/>
      </w:tblGrid>
      <w:tr w:rsidR="009314D9" w:rsidRPr="0087282A" w:rsidTr="009314D9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484359" w:rsidRDefault="009314D9" w:rsidP="008342BE">
            <w:pPr>
              <w:rPr>
                <w:b/>
              </w:rPr>
            </w:pPr>
            <w:r w:rsidRPr="00484359">
              <w:rPr>
                <w:b/>
              </w:rPr>
              <w:t>Chapitre 1 : Les nombres rationnels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6152" w:type="dxa"/>
            <w:gridSpan w:val="3"/>
            <w:shd w:val="clear" w:color="auto" w:fill="FFFFFF" w:themeFill="background1"/>
          </w:tcPr>
          <w:p w:rsidR="008B560E" w:rsidRPr="00206256" w:rsidRDefault="008B560E" w:rsidP="008342BE">
            <w:r w:rsidRPr="00206256">
              <w:t xml:space="preserve">Section 1.4: Les opérations sur les nombres décimaux </w:t>
            </w:r>
            <w:r>
              <w:t>(</w:t>
            </w:r>
            <w:r w:rsidR="00683343">
              <w:t>1</w:t>
            </w:r>
            <w:r w:rsidR="00683343" w:rsidRPr="00FF6F35">
              <w:rPr>
                <w:vertAlign w:val="superscript"/>
              </w:rPr>
              <w:t>re</w:t>
            </w:r>
            <w:r>
              <w:t xml:space="preserve"> partie)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la vidéo explicative dans ma zone CEC</w:t>
            </w:r>
          </w:p>
        </w:tc>
      </w:tr>
      <w:tr w:rsidR="008B560E" w:rsidRPr="00FA2C8E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3abcghi (sans calculatrice)-5-6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70 à 72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4" w:type="dxa"/>
        </w:trPr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2-4abcghi (sans calculatrice)-5ac</w:t>
            </w:r>
          </w:p>
        </w:tc>
        <w:tc>
          <w:tcPr>
            <w:tcW w:w="158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 à 75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87282A" w:rsidTr="008342BE">
        <w:tc>
          <w:tcPr>
            <w:tcW w:w="6152" w:type="dxa"/>
            <w:gridSpan w:val="3"/>
            <w:shd w:val="clear" w:color="auto" w:fill="FFFFFF" w:themeFill="background1"/>
          </w:tcPr>
          <w:p w:rsidR="008B560E" w:rsidRPr="00206256" w:rsidRDefault="008B560E" w:rsidP="008342BE">
            <w:r w:rsidRPr="00206256">
              <w:t xml:space="preserve">Section 1.4: Les opérations sur les nombres décimaux </w:t>
            </w:r>
            <w:r>
              <w:t>(</w:t>
            </w:r>
            <w:r w:rsidRPr="00206256">
              <w:t>2</w:t>
            </w:r>
            <w:r w:rsidRPr="004E0365">
              <w:rPr>
                <w:vertAlign w:val="superscript"/>
              </w:rPr>
              <w:t>e</w:t>
            </w:r>
            <w:r>
              <w:t xml:space="preserve"> partie)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la vidéo explicative dans ma zone CEC</w:t>
            </w:r>
          </w:p>
        </w:tc>
      </w:tr>
      <w:tr w:rsidR="008B560E" w:rsidRPr="00FA2C8E" w:rsidTr="008342BE"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3aceg-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4abfh(sans calculatrice)-</w:t>
            </w:r>
          </w:p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(les 4 premiers)-6-7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76 à 78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3-4-5</w:t>
            </w:r>
          </w:p>
        </w:tc>
        <w:tc>
          <w:tcPr>
            <w:tcW w:w="158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 à 81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87282A" w:rsidTr="008342BE">
        <w:tc>
          <w:tcPr>
            <w:tcW w:w="6152" w:type="dxa"/>
            <w:gridSpan w:val="3"/>
            <w:shd w:val="clear" w:color="auto" w:fill="FFFFFF" w:themeFill="background1"/>
          </w:tcPr>
          <w:p w:rsidR="008B560E" w:rsidRPr="00206256" w:rsidRDefault="008B560E" w:rsidP="008342BE">
            <w:r w:rsidRPr="00206256">
              <w:t xml:space="preserve">Section 1.4: Les opérations sur les nombres décimaux </w:t>
            </w:r>
            <w:r>
              <w:t>(</w:t>
            </w:r>
            <w:r w:rsidRPr="00206256">
              <w:t>3</w:t>
            </w:r>
            <w:r w:rsidRPr="004E0365">
              <w:rPr>
                <w:vertAlign w:val="superscript"/>
              </w:rPr>
              <w:t>e</w:t>
            </w:r>
            <w:r>
              <w:t xml:space="preserve"> partie)</w:t>
            </w:r>
          </w:p>
        </w:tc>
        <w:tc>
          <w:tcPr>
            <w:tcW w:w="3288" w:type="dxa"/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FA2C8E" w:rsidTr="008342BE"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4-5-6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FC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 1.4 Le voyage à Toronto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87282A" w:rsidTr="008342BE">
        <w:tc>
          <w:tcPr>
            <w:tcW w:w="9440" w:type="dxa"/>
            <w:gridSpan w:val="4"/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8B560E" w:rsidRPr="008F366C" w:rsidTr="002150A5"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B560E" w:rsidRPr="008F366C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Pr="008F366C" w:rsidRDefault="002150A5" w:rsidP="008342BE">
            <w:pPr>
              <w:rPr>
                <w:sz w:val="24"/>
                <w:szCs w:val="24"/>
              </w:rPr>
            </w:pPr>
          </w:p>
        </w:tc>
      </w:tr>
      <w:tr w:rsidR="002150A5" w:rsidRPr="008F366C" w:rsidTr="008342BE">
        <w:tc>
          <w:tcPr>
            <w:tcW w:w="944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150A5" w:rsidRDefault="002150A5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  <w:p w:rsidR="002150A5" w:rsidRDefault="002150A5" w:rsidP="008342BE">
            <w:pPr>
              <w:rPr>
                <w:sz w:val="24"/>
                <w:szCs w:val="24"/>
              </w:rPr>
            </w:pPr>
          </w:p>
        </w:tc>
      </w:tr>
    </w:tbl>
    <w:p w:rsidR="009314D9" w:rsidRDefault="009314D9" w:rsidP="008B560E">
      <w:pPr>
        <w:spacing w:after="0" w:line="240" w:lineRule="auto"/>
        <w:sectPr w:rsidR="009314D9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326D16" w:rsidRPr="00434902" w:rsidRDefault="00326D16" w:rsidP="00434902">
      <w:pPr>
        <w:spacing w:after="0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lastRenderedPageBreak/>
        <w:t>SCÉNARIO 1.4</w:t>
      </w:r>
    </w:p>
    <w:p w:rsidR="00326D16" w:rsidRPr="00434902" w:rsidRDefault="00326D16" w:rsidP="00434902">
      <w:pPr>
        <w:spacing w:after="0"/>
        <w:jc w:val="center"/>
        <w:rPr>
          <w:sz w:val="32"/>
          <w:szCs w:val="32"/>
        </w:rPr>
      </w:pPr>
      <w:r w:rsidRPr="00434902">
        <w:rPr>
          <w:sz w:val="32"/>
          <w:szCs w:val="32"/>
        </w:rPr>
        <w:t>LE VOYAGE À TORONTO</w:t>
      </w:r>
    </w:p>
    <w:p w:rsidR="00326D16" w:rsidRPr="00434902" w:rsidRDefault="00326D16" w:rsidP="00434902">
      <w:pPr>
        <w:spacing w:after="0"/>
        <w:jc w:val="center"/>
        <w:rPr>
          <w:sz w:val="32"/>
          <w:szCs w:val="32"/>
        </w:rPr>
      </w:pPr>
    </w:p>
    <w:p w:rsidR="00326D16" w:rsidRPr="00AF64D4" w:rsidRDefault="00326D16" w:rsidP="0032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 xml:space="preserve">Durant les vacances d’été, </w:t>
      </w:r>
      <w:r w:rsidRPr="00AF64D4">
        <w:rPr>
          <w:sz w:val="28"/>
          <w:szCs w:val="28"/>
          <w:u w:val="single"/>
        </w:rPr>
        <w:t xml:space="preserve">trois amis et </w:t>
      </w:r>
      <w:r>
        <w:rPr>
          <w:sz w:val="28"/>
          <w:szCs w:val="28"/>
          <w:u w:val="single"/>
        </w:rPr>
        <w:t>vous</w:t>
      </w:r>
      <w:r w:rsidRPr="00AF64D4">
        <w:rPr>
          <w:sz w:val="28"/>
          <w:szCs w:val="28"/>
        </w:rPr>
        <w:t xml:space="preserve"> organisez un voyage à Toronto. Vous prévoyez partir 7 j</w:t>
      </w:r>
      <w:r>
        <w:rPr>
          <w:sz w:val="28"/>
          <w:szCs w:val="28"/>
        </w:rPr>
        <w:t>ours et dormir 6 nuits</w:t>
      </w:r>
      <w:r w:rsidRPr="00AF64D4">
        <w:rPr>
          <w:sz w:val="28"/>
          <w:szCs w:val="28"/>
        </w:rPr>
        <w:t xml:space="preserve">. Vous faites votre budget </w:t>
      </w:r>
      <w:r>
        <w:rPr>
          <w:sz w:val="28"/>
          <w:szCs w:val="28"/>
        </w:rPr>
        <w:t xml:space="preserve">pour économiser assez d’argent </w:t>
      </w:r>
      <w:r w:rsidRPr="00AF64D4">
        <w:rPr>
          <w:sz w:val="28"/>
          <w:szCs w:val="28"/>
        </w:rPr>
        <w:t xml:space="preserve">pour partir en voyage. </w:t>
      </w:r>
    </w:p>
    <w:p w:rsidR="00326D16" w:rsidRPr="00AF64D4" w:rsidRDefault="00326D16" w:rsidP="00326D16">
      <w:pPr>
        <w:spacing w:before="240"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>Voici les informations que vous avez pour préparer votre budget :</w:t>
      </w:r>
    </w:p>
    <w:p w:rsidR="00326D16" w:rsidRPr="00AF64D4" w:rsidRDefault="00326D16" w:rsidP="00326D16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>La distance entre Longueuil et Toronto est 550 km.</w:t>
      </w:r>
    </w:p>
    <w:p w:rsidR="00326D16" w:rsidRDefault="00326D16" w:rsidP="00326D16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>Le prix de l’essence est de 1,19$/L.</w:t>
      </w:r>
    </w:p>
    <w:p w:rsidR="00326D16" w:rsidRDefault="00326D16" w:rsidP="00326D16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>Vous estimez que pour vous rendre à Toronto, la voiture consommera 50 litres d’essence. Pour vos déplacements dans Toronto, vous estimez à 33 litres la consommation d’essence.</w:t>
      </w:r>
    </w:p>
    <w:p w:rsidR="00326D16" w:rsidRDefault="00326D16" w:rsidP="00326D16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64D4">
        <w:rPr>
          <w:sz w:val="28"/>
          <w:szCs w:val="28"/>
        </w:rPr>
        <w:t>Le prix de la chambre de motel est de 129,99$/nuit taxes</w:t>
      </w:r>
      <w:r>
        <w:rPr>
          <w:sz w:val="28"/>
          <w:szCs w:val="28"/>
        </w:rPr>
        <w:t xml:space="preserve"> comprises</w:t>
      </w:r>
      <w:r w:rsidRPr="00AF64D4">
        <w:rPr>
          <w:sz w:val="28"/>
          <w:szCs w:val="28"/>
        </w:rPr>
        <w:t>. À partir de la 5</w:t>
      </w:r>
      <w:r w:rsidRPr="00AF64D4">
        <w:rPr>
          <w:sz w:val="28"/>
          <w:szCs w:val="28"/>
          <w:vertAlign w:val="superscript"/>
        </w:rPr>
        <w:t>e</w:t>
      </w:r>
      <w:r w:rsidRPr="00AF64D4">
        <w:rPr>
          <w:sz w:val="28"/>
          <w:szCs w:val="28"/>
        </w:rPr>
        <w:t xml:space="preserve"> nuit, il y a un rabais de 15,50$</w:t>
      </w:r>
      <w:r>
        <w:rPr>
          <w:sz w:val="28"/>
          <w:szCs w:val="28"/>
        </w:rPr>
        <w:t xml:space="preserve"> par nuit</w:t>
      </w:r>
      <w:r w:rsidRPr="00AF64D4">
        <w:rPr>
          <w:sz w:val="28"/>
          <w:szCs w:val="28"/>
        </w:rPr>
        <w:t xml:space="preserve">. Vous </w:t>
      </w:r>
      <w:r>
        <w:rPr>
          <w:sz w:val="28"/>
          <w:szCs w:val="28"/>
        </w:rPr>
        <w:t xml:space="preserve">vous </w:t>
      </w:r>
      <w:r w:rsidRPr="00AF64D4">
        <w:rPr>
          <w:sz w:val="28"/>
          <w:szCs w:val="28"/>
        </w:rPr>
        <w:t xml:space="preserve">partagerez le coût de la chambre du motel. </w:t>
      </w:r>
    </w:p>
    <w:p w:rsidR="00326D16" w:rsidRPr="00314C08" w:rsidRDefault="00326D16" w:rsidP="00326D16">
      <w:pPr>
        <w:spacing w:line="360" w:lineRule="auto"/>
        <w:ind w:left="360"/>
        <w:jc w:val="both"/>
        <w:rPr>
          <w:sz w:val="28"/>
          <w:szCs w:val="28"/>
        </w:rPr>
      </w:pPr>
      <w:r w:rsidRPr="00314C08">
        <w:rPr>
          <w:sz w:val="28"/>
          <w:szCs w:val="28"/>
        </w:rPr>
        <w:t>Le tableau suivant représente en moyenne ce que vous paierez par repas (service et taxes comprises).</w:t>
      </w:r>
    </w:p>
    <w:tbl>
      <w:tblPr>
        <w:tblStyle w:val="Tramemoyenne1"/>
        <w:tblW w:w="0" w:type="auto"/>
        <w:tblLook w:val="04A0" w:firstRow="1" w:lastRow="0" w:firstColumn="1" w:lastColumn="0" w:noHBand="0" w:noVBand="1"/>
      </w:tblPr>
      <w:tblGrid>
        <w:gridCol w:w="4311"/>
        <w:gridCol w:w="4309"/>
      </w:tblGrid>
      <w:tr w:rsidR="00326D16" w:rsidTr="00434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REPAS</w:t>
            </w:r>
          </w:p>
        </w:tc>
        <w:tc>
          <w:tcPr>
            <w:tcW w:w="4390" w:type="dxa"/>
            <w:tcBorders>
              <w:lef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prévu par repas</w:t>
            </w:r>
          </w:p>
        </w:tc>
      </w:tr>
      <w:tr w:rsidR="00326D16" w:rsidTr="00434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Déjeuner</w:t>
            </w:r>
          </w:p>
        </w:tc>
        <w:tc>
          <w:tcPr>
            <w:tcW w:w="4390" w:type="dxa"/>
            <w:tcBorders>
              <w:lef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10,75$</w:t>
            </w:r>
          </w:p>
        </w:tc>
      </w:tr>
      <w:tr w:rsidR="00326D16" w:rsidTr="004349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Dîner</w:t>
            </w:r>
          </w:p>
        </w:tc>
        <w:tc>
          <w:tcPr>
            <w:tcW w:w="4390" w:type="dxa"/>
            <w:tcBorders>
              <w:lef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15,25$</w:t>
            </w:r>
          </w:p>
        </w:tc>
      </w:tr>
      <w:tr w:rsidR="00326D16" w:rsidTr="00434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Souper</w:t>
            </w:r>
          </w:p>
        </w:tc>
        <w:tc>
          <w:tcPr>
            <w:tcW w:w="4390" w:type="dxa"/>
            <w:tcBorders>
              <w:left w:val="single" w:sz="4" w:space="0" w:color="404040" w:themeColor="text1" w:themeTint="BF"/>
            </w:tcBorders>
          </w:tcPr>
          <w:p w:rsidR="00326D16" w:rsidRDefault="00326D16" w:rsidP="00434902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22,25$</w:t>
            </w:r>
          </w:p>
        </w:tc>
      </w:tr>
    </w:tbl>
    <w:p w:rsidR="00326D16" w:rsidRDefault="00326D16" w:rsidP="00326D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D16" w:rsidRPr="00434902" w:rsidRDefault="00326D16" w:rsidP="00434902">
      <w:pPr>
        <w:spacing w:line="360" w:lineRule="auto"/>
        <w:jc w:val="both"/>
        <w:rPr>
          <w:sz w:val="28"/>
          <w:szCs w:val="28"/>
        </w:rPr>
      </w:pPr>
      <w:r w:rsidRPr="00434902">
        <w:rPr>
          <w:sz w:val="28"/>
          <w:szCs w:val="28"/>
        </w:rPr>
        <w:lastRenderedPageBreak/>
        <w:t>Voici la liste des activités que vous souhaitez faire ainsi que les montants (taxes comprises) par personne qu’elles vous coûteront.</w:t>
      </w:r>
    </w:p>
    <w:tbl>
      <w:tblPr>
        <w:tblStyle w:val="Tramemoyenne1"/>
        <w:tblW w:w="0" w:type="auto"/>
        <w:tblBorders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311"/>
        <w:gridCol w:w="4309"/>
      </w:tblGrid>
      <w:tr w:rsidR="00326D16" w:rsidTr="00E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</w:t>
            </w:r>
          </w:p>
        </w:tc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Coût (taxes incluses)</w:t>
            </w:r>
          </w:p>
        </w:tc>
      </w:tr>
      <w:tr w:rsidR="00326D16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 : La tour du CN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17,34$</w:t>
            </w:r>
          </w:p>
        </w:tc>
      </w:tr>
      <w:tr w:rsidR="00326D16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 : Zoo de Toronto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49,95$</w:t>
            </w:r>
          </w:p>
        </w:tc>
      </w:tr>
      <w:tr w:rsidR="00326D16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3 : La galerie d’art de l’Ontario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21,78$</w:t>
            </w:r>
          </w:p>
        </w:tc>
      </w:tr>
      <w:tr w:rsidR="00326D16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4 : Maple Leaf Garden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9,82$</w:t>
            </w:r>
          </w:p>
        </w:tc>
      </w:tr>
      <w:tr w:rsidR="00326D16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5 : Tour de ville guidée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33,67$</w:t>
            </w:r>
          </w:p>
        </w:tc>
      </w:tr>
      <w:tr w:rsidR="00326D16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6 : Excursion aux iles de Toronto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15,07$</w:t>
            </w:r>
          </w:p>
        </w:tc>
      </w:tr>
      <w:tr w:rsidR="00326D16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</w:tcPr>
          <w:p w:rsidR="00326D16" w:rsidRDefault="00326D16" w:rsidP="008342BE">
            <w:pPr>
              <w:pStyle w:val="Paragraphedeliste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7 : Partie des Blues Jays</w:t>
            </w:r>
          </w:p>
        </w:tc>
        <w:tc>
          <w:tcPr>
            <w:tcW w:w="4390" w:type="dxa"/>
            <w:tcBorders>
              <w:left w:val="none" w:sz="0" w:space="0" w:color="auto"/>
            </w:tcBorders>
          </w:tcPr>
          <w:p w:rsidR="00326D16" w:rsidRDefault="00326D16" w:rsidP="00E72015">
            <w:pPr>
              <w:pStyle w:val="Paragraphedeliste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54,43$</w:t>
            </w:r>
          </w:p>
        </w:tc>
      </w:tr>
    </w:tbl>
    <w:p w:rsidR="00326D16" w:rsidRPr="00AF64D4" w:rsidRDefault="00326D16" w:rsidP="00326D16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326D16" w:rsidRPr="00314C08" w:rsidRDefault="00326D16" w:rsidP="00326D16">
      <w:pPr>
        <w:spacing w:line="360" w:lineRule="auto"/>
        <w:jc w:val="both"/>
        <w:rPr>
          <w:sz w:val="28"/>
          <w:szCs w:val="28"/>
        </w:rPr>
      </w:pPr>
      <w:r w:rsidRPr="00314C08">
        <w:rPr>
          <w:sz w:val="28"/>
          <w:szCs w:val="28"/>
        </w:rPr>
        <w:t>Vous estimez à 150$/personne le montant pour les imprévus et les dépenses personnelles.</w:t>
      </w:r>
    </w:p>
    <w:p w:rsidR="00326D16" w:rsidRPr="00AF64D4" w:rsidRDefault="00326D16" w:rsidP="00326D16">
      <w:pPr>
        <w:pStyle w:val="Paragraphedeliste"/>
        <w:jc w:val="both"/>
        <w:rPr>
          <w:sz w:val="28"/>
          <w:szCs w:val="28"/>
        </w:rPr>
      </w:pPr>
    </w:p>
    <w:p w:rsidR="00326D16" w:rsidRPr="00314C08" w:rsidRDefault="00326D16" w:rsidP="00326D16">
      <w:pPr>
        <w:jc w:val="both"/>
        <w:rPr>
          <w:b/>
          <w:sz w:val="28"/>
          <w:szCs w:val="28"/>
        </w:rPr>
      </w:pPr>
      <w:r w:rsidRPr="00314C08">
        <w:rPr>
          <w:b/>
          <w:sz w:val="28"/>
          <w:szCs w:val="28"/>
        </w:rPr>
        <w:t xml:space="preserve">Quel montant d’argent devrez-vous prévoir par personne pour faire ce voyage? </w:t>
      </w: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jc w:val="both"/>
        <w:rPr>
          <w:sz w:val="28"/>
          <w:szCs w:val="28"/>
        </w:rPr>
      </w:pPr>
    </w:p>
    <w:p w:rsidR="00326D16" w:rsidRDefault="00326D16" w:rsidP="00326D16">
      <w:pPr>
        <w:tabs>
          <w:tab w:val="left" w:pos="6165"/>
        </w:tabs>
        <w:jc w:val="both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638"/>
        <w:tblW w:w="0" w:type="auto"/>
        <w:tblLook w:val="0000" w:firstRow="0" w:lastRow="0" w:firstColumn="0" w:lastColumn="0" w:noHBand="0" w:noVBand="0"/>
      </w:tblPr>
      <w:tblGrid>
        <w:gridCol w:w="649"/>
        <w:gridCol w:w="379"/>
        <w:gridCol w:w="379"/>
        <w:gridCol w:w="379"/>
        <w:gridCol w:w="379"/>
        <w:gridCol w:w="341"/>
        <w:gridCol w:w="341"/>
      </w:tblGrid>
      <w:tr w:rsidR="00326D16" w:rsidTr="008342BE">
        <w:tc>
          <w:tcPr>
            <w:tcW w:w="2847" w:type="dxa"/>
            <w:gridSpan w:val="7"/>
          </w:tcPr>
          <w:p w:rsidR="00326D16" w:rsidRDefault="00326D16" w:rsidP="008342BE">
            <w:pPr>
              <w:rPr>
                <w:sz w:val="16"/>
              </w:rPr>
            </w:pPr>
            <w:r>
              <w:rPr>
                <w:sz w:val="16"/>
              </w:rPr>
              <w:t>MAT 1101 3 Arithmétique appliquée aux finances</w:t>
            </w:r>
          </w:p>
        </w:tc>
      </w:tr>
      <w:tr w:rsidR="00326D16" w:rsidTr="008342BE">
        <w:trPr>
          <w:trHeight w:val="208"/>
        </w:trPr>
        <w:tc>
          <w:tcPr>
            <w:tcW w:w="649" w:type="dxa"/>
          </w:tcPr>
          <w:p w:rsidR="00326D16" w:rsidRDefault="00326D16" w:rsidP="008342BE">
            <w:pPr>
              <w:rPr>
                <w:sz w:val="16"/>
              </w:rPr>
            </w:pP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</w:p>
        </w:tc>
      </w:tr>
      <w:tr w:rsidR="00326D16" w:rsidTr="008342BE">
        <w:trPr>
          <w:trHeight w:val="208"/>
        </w:trPr>
        <w:tc>
          <w:tcPr>
            <w:tcW w:w="649" w:type="dxa"/>
          </w:tcPr>
          <w:p w:rsidR="00326D16" w:rsidRDefault="00326D16" w:rsidP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C1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326D16" w:rsidTr="008342BE">
        <w:trPr>
          <w:trHeight w:val="208"/>
        </w:trPr>
        <w:tc>
          <w:tcPr>
            <w:tcW w:w="649" w:type="dxa"/>
          </w:tcPr>
          <w:p w:rsidR="00326D16" w:rsidRDefault="00326D16" w:rsidP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C2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326D16" w:rsidTr="008342BE">
        <w:trPr>
          <w:trHeight w:val="208"/>
        </w:trPr>
        <w:tc>
          <w:tcPr>
            <w:tcW w:w="649" w:type="dxa"/>
          </w:tcPr>
          <w:p w:rsidR="00326D16" w:rsidRDefault="00326D16" w:rsidP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C3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30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24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18</w:t>
            </w:r>
          </w:p>
        </w:tc>
        <w:tc>
          <w:tcPr>
            <w:tcW w:w="379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12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</w:t>
            </w:r>
          </w:p>
        </w:tc>
        <w:tc>
          <w:tcPr>
            <w:tcW w:w="341" w:type="dxa"/>
          </w:tcPr>
          <w:p w:rsidR="00326D16" w:rsidRDefault="00326D16" w:rsidP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326D16" w:rsidTr="008342BE">
        <w:tc>
          <w:tcPr>
            <w:tcW w:w="2847" w:type="dxa"/>
            <w:gridSpan w:val="7"/>
          </w:tcPr>
          <w:p w:rsidR="00326D16" w:rsidRDefault="00326D16" w:rsidP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Note globale: </w:t>
            </w:r>
          </w:p>
          <w:p w:rsidR="00326D16" w:rsidRDefault="00326D16" w:rsidP="008342BE">
            <w:pPr>
              <w:rPr>
                <w:sz w:val="16"/>
                <w:lang w:val="de-DE"/>
              </w:rPr>
            </w:pPr>
          </w:p>
        </w:tc>
      </w:tr>
    </w:tbl>
    <w:p w:rsidR="00C1688C" w:rsidRDefault="00326D16" w:rsidP="00326D16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Le montant d’argent prévu par personne est de ___________________ $.</w:t>
      </w:r>
    </w:p>
    <w:p w:rsidR="00326D16" w:rsidRDefault="00326D1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342BE" w:rsidRDefault="008342B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2150A5" w:rsidRPr="002150A5" w:rsidRDefault="002150A5" w:rsidP="002150A5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2150A5" w:rsidRDefault="002150A5" w:rsidP="002150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1 – SECTION 1.5</w:t>
      </w:r>
    </w:p>
    <w:p w:rsidR="002150A5" w:rsidRPr="002150A5" w:rsidRDefault="002150A5" w:rsidP="002150A5">
      <w:pPr>
        <w:spacing w:after="0"/>
        <w:jc w:val="center"/>
        <w:rPr>
          <w:b/>
          <w:sz w:val="32"/>
          <w:szCs w:val="32"/>
        </w:rPr>
      </w:pPr>
    </w:p>
    <w:tbl>
      <w:tblPr>
        <w:tblStyle w:val="Grilledutableau"/>
        <w:tblW w:w="9464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  <w:gridCol w:w="24"/>
      </w:tblGrid>
      <w:tr w:rsidR="009314D9" w:rsidRPr="0087282A" w:rsidTr="009314D9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484359" w:rsidRDefault="009314D9" w:rsidP="008342BE">
            <w:pPr>
              <w:rPr>
                <w:b/>
              </w:rPr>
            </w:pPr>
            <w:r w:rsidRPr="00484359">
              <w:rPr>
                <w:b/>
              </w:rPr>
              <w:t>Chapitre 1 : Les nombres rationnels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 w:rsidRPr="0087282A"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314D9" w:rsidRPr="0087282A" w:rsidRDefault="009314D9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8B560E" w:rsidRPr="0087282A" w:rsidTr="009314D9">
        <w:trPr>
          <w:gridAfter w:val="1"/>
          <w:wAfter w:w="24" w:type="dxa"/>
        </w:trPr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>
              <w:br w:type="page"/>
            </w:r>
            <w:r w:rsidRPr="004E0365">
              <w:rPr>
                <w:sz w:val="24"/>
                <w:szCs w:val="24"/>
              </w:rPr>
              <w:t>Section 1.5: Le pourcentage et le passage d’une forme d’écriture à l’autre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FA2C8E" w:rsidTr="00B00C27">
        <w:trPr>
          <w:gridAfter w:val="1"/>
          <w:wAfter w:w="24" w:type="dxa"/>
        </w:trPr>
        <w:tc>
          <w:tcPr>
            <w:tcW w:w="348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1abcd-2abde-3-4acef-5</w:t>
            </w:r>
          </w:p>
        </w:tc>
        <w:tc>
          <w:tcPr>
            <w:tcW w:w="158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85 à 87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les vidéos explicatives dans ma zone CEC, si nécessaire.</w:t>
            </w:r>
          </w:p>
          <w:p w:rsidR="008B560E" w:rsidRPr="0087282A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E72015">
        <w:trPr>
          <w:gridAfter w:val="1"/>
          <w:wAfter w:w="24" w:type="dxa"/>
        </w:trPr>
        <w:tc>
          <w:tcPr>
            <w:tcW w:w="34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1adegjk-2acdefhjl-3adgjkl-4abdhikl-5-6-7</w:t>
            </w:r>
          </w:p>
        </w:tc>
        <w:tc>
          <w:tcPr>
            <w:tcW w:w="1582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88 à 90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FA2C8E" w:rsidTr="00B00C27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1.5: Le pourcentage et le passage d’une forme d’écriture à l’autre (2</w:t>
            </w:r>
            <w:r w:rsidRPr="004E036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B560E" w:rsidRPr="00FA2C8E" w:rsidTr="00B00C27">
        <w:tc>
          <w:tcPr>
            <w:tcW w:w="348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 : transformer une fraction en nombre décimal et un nombre décimal en fraction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 de 6 min.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FA2C8E">
              <w:rPr>
                <w:sz w:val="24"/>
                <w:szCs w:val="24"/>
              </w:rPr>
              <w:t>https://youtu.be/6s-S3wVsUOM</w:t>
            </w:r>
          </w:p>
        </w:tc>
      </w:tr>
      <w:tr w:rsidR="008B560E" w:rsidRPr="00FA2C8E" w:rsidTr="008342BE">
        <w:tc>
          <w:tcPr>
            <w:tcW w:w="348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1-2abcdefghi-3abcd-4-5acdf-6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91 à 93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les vidéos explicatives dans ma zone CEC, si nécessaire.</w:t>
            </w:r>
          </w:p>
        </w:tc>
      </w:tr>
      <w:tr w:rsidR="008B560E" w:rsidRPr="00FA2C8E" w:rsidTr="008342BE">
        <w:tc>
          <w:tcPr>
            <w:tcW w:w="348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1abdeghjk-2bcefhikl-3adefgh-4abdgh-5abcdeh-6-7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94 à 97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c>
          <w:tcPr>
            <w:tcW w:w="34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Pr="0032084B" w:rsidRDefault="008B560E" w:rsidP="008342BE">
            <w:r w:rsidRPr="0032084B">
              <w:t>Numéros 1abdeghjkmn-2-3acfg-4</w:t>
            </w:r>
          </w:p>
        </w:tc>
        <w:tc>
          <w:tcPr>
            <w:tcW w:w="1582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6B5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 à 99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FA2C8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Section 1.5 Consolidation (</w:t>
            </w:r>
            <w:r>
              <w:rPr>
                <w:sz w:val="24"/>
                <w:szCs w:val="24"/>
              </w:rPr>
              <w:t>3</w:t>
            </w:r>
            <w:r w:rsidRPr="004E036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B560E" w:rsidRPr="00FA2C8E" w:rsidTr="008342BE">
        <w:tc>
          <w:tcPr>
            <w:tcW w:w="34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560E" w:rsidRPr="0032084B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1de-2cef-3bcd-4abef-6-7-8</w:t>
            </w:r>
          </w:p>
        </w:tc>
        <w:tc>
          <w:tcPr>
            <w:tcW w:w="158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100 à 102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c>
          <w:tcPr>
            <w:tcW w:w="5068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 1.5 : L’achat d’une voiture d’occasion</w:t>
            </w:r>
          </w:p>
        </w:tc>
        <w:tc>
          <w:tcPr>
            <w:tcW w:w="1084" w:type="dxa"/>
            <w:tcBorders>
              <w:left w:val="nil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c>
          <w:tcPr>
            <w:tcW w:w="94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8B560E" w:rsidRPr="00FA2C8E" w:rsidTr="008342BE">
        <w:tc>
          <w:tcPr>
            <w:tcW w:w="5068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:rsidR="008B560E" w:rsidRPr="008F366C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Default="008B560E" w:rsidP="008342BE">
            <w:pPr>
              <w:rPr>
                <w:sz w:val="24"/>
                <w:szCs w:val="24"/>
              </w:rPr>
            </w:pPr>
          </w:p>
          <w:p w:rsidR="008B560E" w:rsidRPr="008F366C" w:rsidRDefault="008B560E" w:rsidP="008342BE">
            <w:pPr>
              <w:rPr>
                <w:sz w:val="24"/>
                <w:szCs w:val="24"/>
              </w:rPr>
            </w:pPr>
          </w:p>
        </w:tc>
      </w:tr>
    </w:tbl>
    <w:p w:rsidR="008B560E" w:rsidRDefault="008B560E" w:rsidP="008B560E">
      <w:pPr>
        <w:spacing w:after="0" w:line="240" w:lineRule="auto"/>
      </w:pPr>
    </w:p>
    <w:tbl>
      <w:tblPr>
        <w:tblStyle w:val="Grilledutableau"/>
        <w:tblW w:w="9440" w:type="dxa"/>
        <w:tblInd w:w="-318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3288"/>
      </w:tblGrid>
      <w:tr w:rsidR="008B560E" w:rsidRPr="00FA2C8E" w:rsidTr="00B00C27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B560E" w:rsidRPr="004E0365" w:rsidRDefault="008B560E" w:rsidP="008342BE">
            <w:pPr>
              <w:rPr>
                <w:sz w:val="24"/>
                <w:szCs w:val="24"/>
              </w:rPr>
            </w:pPr>
            <w:r w:rsidRPr="004E0365">
              <w:rPr>
                <w:sz w:val="24"/>
                <w:szCs w:val="24"/>
              </w:rPr>
              <w:t>Synthèse chapitre 1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</w:t>
            </w:r>
            <w:r w:rsidRPr="004E0365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B560E" w:rsidRPr="00FA2C8E" w:rsidTr="00B00C27">
        <w:tc>
          <w:tcPr>
            <w:tcW w:w="34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1-2-3-4-5-6-7-8ab-9bdf-10aegiknqtx-11-12-13-14-15-16-17-18-19-20-21-22-23.</w:t>
            </w:r>
          </w:p>
        </w:tc>
        <w:tc>
          <w:tcPr>
            <w:tcW w:w="1582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103 à 109</w:t>
            </w:r>
          </w:p>
        </w:tc>
        <w:tc>
          <w:tcPr>
            <w:tcW w:w="1084" w:type="dxa"/>
            <w:tcBorders>
              <w:left w:val="nil"/>
              <w:bottom w:val="doub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152" w:type="dxa"/>
            <w:gridSpan w:val="3"/>
            <w:shd w:val="clear" w:color="auto" w:fill="FFFFFF" w:themeFill="background1"/>
          </w:tcPr>
          <w:p w:rsidR="008B560E" w:rsidRPr="0052397D" w:rsidRDefault="008B560E" w:rsidP="008342BE">
            <w:pPr>
              <w:rPr>
                <w:sz w:val="24"/>
                <w:szCs w:val="24"/>
              </w:rPr>
            </w:pPr>
            <w:r w:rsidRPr="0052397D">
              <w:rPr>
                <w:sz w:val="24"/>
                <w:szCs w:val="24"/>
              </w:rPr>
              <w:t>Synthèse chapitre 1 (2</w:t>
            </w:r>
            <w:r w:rsidRPr="0052397D">
              <w:rPr>
                <w:sz w:val="24"/>
                <w:szCs w:val="24"/>
                <w:vertAlign w:val="superscript"/>
              </w:rPr>
              <w:t>e</w:t>
            </w:r>
            <w:r w:rsidRPr="0052397D"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3486" w:type="dxa"/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 : 24-25-26-27-28-29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60E" w:rsidRDefault="008B560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</w:t>
            </w:r>
            <w:r w:rsidR="006B5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 à 114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560E" w:rsidRPr="0087282A" w:rsidRDefault="008B560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B560E" w:rsidRPr="00FA2C8E" w:rsidRDefault="008B560E" w:rsidP="008342BE">
            <w:pPr>
              <w:rPr>
                <w:sz w:val="24"/>
                <w:szCs w:val="24"/>
              </w:rPr>
            </w:pPr>
          </w:p>
        </w:tc>
      </w:tr>
      <w:tr w:rsidR="008B560E" w:rsidRPr="00FA2C8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440" w:type="dxa"/>
            <w:gridSpan w:val="4"/>
            <w:shd w:val="clear" w:color="auto" w:fill="000000" w:themeFill="text1"/>
          </w:tcPr>
          <w:p w:rsidR="008B560E" w:rsidRPr="0087282A" w:rsidRDefault="008B560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9314D9" w:rsidRPr="00FA2C8E" w:rsidTr="009314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440" w:type="dxa"/>
            <w:gridSpan w:val="4"/>
            <w:shd w:val="clear" w:color="auto" w:fill="D9D9D9" w:themeFill="background1" w:themeFillShade="D9"/>
          </w:tcPr>
          <w:p w:rsidR="009314D9" w:rsidRDefault="009314D9" w:rsidP="008342BE">
            <w:pPr>
              <w:rPr>
                <w:sz w:val="24"/>
                <w:szCs w:val="24"/>
              </w:rPr>
            </w:pPr>
          </w:p>
          <w:p w:rsidR="009314D9" w:rsidRDefault="009314D9" w:rsidP="008342BE">
            <w:pPr>
              <w:rPr>
                <w:sz w:val="24"/>
                <w:szCs w:val="24"/>
              </w:rPr>
            </w:pPr>
          </w:p>
          <w:p w:rsidR="009314D9" w:rsidRPr="0087282A" w:rsidRDefault="009314D9" w:rsidP="008342BE">
            <w:pPr>
              <w:rPr>
                <w:sz w:val="24"/>
                <w:szCs w:val="24"/>
              </w:rPr>
            </w:pPr>
          </w:p>
        </w:tc>
      </w:tr>
    </w:tbl>
    <w:p w:rsidR="009314D9" w:rsidRDefault="009314D9" w:rsidP="008B560E">
      <w:pPr>
        <w:sectPr w:rsidR="009314D9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>
      <w:pPr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E0489C" w:rsidRPr="00E72015" w:rsidRDefault="00E0489C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lastRenderedPageBreak/>
        <w:t>SCÉNARIO 1.5</w:t>
      </w:r>
    </w:p>
    <w:p w:rsidR="00E0489C" w:rsidRPr="00E72015" w:rsidRDefault="00E0489C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t>L’ACHAT D’UNE VOITURE D’OCCASION</w:t>
      </w:r>
    </w:p>
    <w:p w:rsidR="00E0489C" w:rsidRPr="00E72015" w:rsidRDefault="00E0489C" w:rsidP="00E72015">
      <w:pPr>
        <w:spacing w:after="0"/>
        <w:jc w:val="center"/>
        <w:rPr>
          <w:sz w:val="32"/>
          <w:szCs w:val="32"/>
        </w:rPr>
      </w:pPr>
    </w:p>
    <w:p w:rsidR="00E0489C" w:rsidRDefault="00E0489C" w:rsidP="00E0489C">
      <w:pPr>
        <w:jc w:val="both"/>
        <w:rPr>
          <w:sz w:val="28"/>
          <w:szCs w:val="28"/>
        </w:rPr>
      </w:pPr>
      <w:r w:rsidRPr="0002394A">
        <w:rPr>
          <w:sz w:val="28"/>
          <w:szCs w:val="28"/>
        </w:rPr>
        <w:t xml:space="preserve">Yannick veut s’acheter une auto. Il souhaite avoir </w:t>
      </w:r>
      <w:r>
        <w:rPr>
          <w:sz w:val="28"/>
          <w:szCs w:val="28"/>
          <w:u w:val="single"/>
        </w:rPr>
        <w:t>la voiture la moins chère</w:t>
      </w:r>
      <w:r w:rsidRPr="0002394A">
        <w:rPr>
          <w:sz w:val="28"/>
          <w:szCs w:val="28"/>
        </w:rPr>
        <w:t>. Voici les deux options qui s’offrent à lui.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13"/>
        <w:gridCol w:w="4317"/>
      </w:tblGrid>
      <w:tr w:rsidR="00E72015" w:rsidTr="00E72015">
        <w:trPr>
          <w:jc w:val="center"/>
        </w:trPr>
        <w:tc>
          <w:tcPr>
            <w:tcW w:w="4390" w:type="dxa"/>
          </w:tcPr>
          <w:p w:rsidR="00E72015" w:rsidRDefault="00E72015" w:rsidP="00E72015">
            <w:pPr>
              <w:rPr>
                <w:b/>
                <w:smallCaps/>
                <w:sz w:val="28"/>
                <w:szCs w:val="28"/>
              </w:rPr>
            </w:pPr>
            <w:r w:rsidRPr="00545103">
              <w:rPr>
                <w:b/>
                <w:smallCaps/>
                <w:sz w:val="28"/>
                <w:szCs w:val="28"/>
              </w:rPr>
              <w:t>Voiture noire</w:t>
            </w:r>
          </w:p>
          <w:p w:rsidR="00E72015" w:rsidRPr="00545103" w:rsidRDefault="00E72015" w:rsidP="00E72015">
            <w:pPr>
              <w:rPr>
                <w:b/>
                <w:smallCaps/>
                <w:sz w:val="28"/>
                <w:szCs w:val="28"/>
              </w:rPr>
            </w:pPr>
          </w:p>
          <w:p w:rsidR="00E72015" w:rsidRPr="005E14B4" w:rsidRDefault="00E72015" w:rsidP="00E72015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>4995$</w:t>
            </w:r>
          </w:p>
          <w:p w:rsidR="00E72015" w:rsidRPr="005E14B4" w:rsidRDefault="00E72015" w:rsidP="00E72015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>Rabais de 5%</w:t>
            </w:r>
          </w:p>
          <w:p w:rsidR="00E72015" w:rsidRPr="00545103" w:rsidRDefault="00E72015" w:rsidP="00E72015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>Taxes non incluses (5% et 9,975%)</w:t>
            </w:r>
          </w:p>
          <w:p w:rsidR="00E72015" w:rsidRDefault="00E72015" w:rsidP="00E04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E72015" w:rsidRDefault="00E72015" w:rsidP="00E72015">
            <w:pPr>
              <w:rPr>
                <w:b/>
                <w:smallCaps/>
                <w:sz w:val="28"/>
                <w:szCs w:val="28"/>
              </w:rPr>
            </w:pPr>
            <w:r w:rsidRPr="00545103">
              <w:rPr>
                <w:b/>
                <w:smallCaps/>
                <w:sz w:val="28"/>
                <w:szCs w:val="28"/>
              </w:rPr>
              <w:t>Voiture blanche</w:t>
            </w:r>
          </w:p>
          <w:p w:rsidR="00E72015" w:rsidRPr="00545103" w:rsidRDefault="00E72015" w:rsidP="00E72015">
            <w:pPr>
              <w:rPr>
                <w:b/>
                <w:smallCaps/>
                <w:sz w:val="28"/>
                <w:szCs w:val="28"/>
              </w:rPr>
            </w:pPr>
          </w:p>
          <w:p w:rsidR="00E72015" w:rsidRPr="00545103" w:rsidRDefault="00E72015" w:rsidP="00E72015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>6035,95$</w:t>
            </w:r>
          </w:p>
          <w:p w:rsidR="00E72015" w:rsidRPr="00545103" w:rsidRDefault="00E72015" w:rsidP="00E72015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 xml:space="preserve">Rabais de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E72015" w:rsidRPr="00545103" w:rsidRDefault="00E72015" w:rsidP="00E72015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5103">
              <w:rPr>
                <w:sz w:val="28"/>
                <w:szCs w:val="28"/>
              </w:rPr>
              <w:t>Taxes incluses</w:t>
            </w:r>
          </w:p>
          <w:p w:rsidR="00E72015" w:rsidRDefault="00E72015" w:rsidP="00E0489C">
            <w:pPr>
              <w:jc w:val="both"/>
              <w:rPr>
                <w:sz w:val="28"/>
                <w:szCs w:val="28"/>
              </w:rPr>
            </w:pPr>
          </w:p>
        </w:tc>
      </w:tr>
    </w:tbl>
    <w:p w:rsidR="00E0489C" w:rsidRDefault="00E0489C" w:rsidP="00E0489C">
      <w:pPr>
        <w:jc w:val="both"/>
        <w:rPr>
          <w:sz w:val="28"/>
          <w:szCs w:val="28"/>
          <w:u w:val="single"/>
        </w:rPr>
      </w:pPr>
    </w:p>
    <w:p w:rsidR="00E0489C" w:rsidRPr="005E14B4" w:rsidRDefault="00E0489C" w:rsidP="00E0489C">
      <w:pPr>
        <w:jc w:val="both"/>
        <w:rPr>
          <w:sz w:val="28"/>
          <w:szCs w:val="28"/>
          <w:u w:val="single"/>
        </w:rPr>
      </w:pPr>
      <w:r w:rsidRPr="005E14B4">
        <w:rPr>
          <w:sz w:val="28"/>
          <w:szCs w:val="28"/>
          <w:u w:val="single"/>
        </w:rPr>
        <w:t>Tâche 1</w:t>
      </w:r>
    </w:p>
    <w:p w:rsidR="00E0489C" w:rsidRDefault="00E0489C" w:rsidP="00E0489C">
      <w:pPr>
        <w:jc w:val="both"/>
        <w:rPr>
          <w:sz w:val="28"/>
          <w:szCs w:val="28"/>
        </w:rPr>
      </w:pPr>
      <w:r w:rsidRPr="00545103">
        <w:rPr>
          <w:sz w:val="28"/>
          <w:szCs w:val="28"/>
        </w:rPr>
        <w:t>Laquelle devrait-il choisir?</w:t>
      </w: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E0489C" w:rsidRDefault="00E0489C" w:rsidP="00E0489C">
      <w:pPr>
        <w:jc w:val="both"/>
        <w:rPr>
          <w:sz w:val="28"/>
          <w:szCs w:val="28"/>
        </w:rPr>
      </w:pPr>
    </w:p>
    <w:p w:rsidR="008342BE" w:rsidRDefault="00E0489C" w:rsidP="00E0489C">
      <w:pPr>
        <w:rPr>
          <w:sz w:val="28"/>
          <w:szCs w:val="28"/>
        </w:rPr>
        <w:sectPr w:rsidR="008342BE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28"/>
          <w:szCs w:val="28"/>
        </w:rPr>
        <w:t>Le choix de Yannick est ________________________________________.</w:t>
      </w:r>
    </w:p>
    <w:p w:rsidR="006B5D98" w:rsidRPr="00545103" w:rsidRDefault="006B5D98" w:rsidP="006B5D98">
      <w:pPr>
        <w:jc w:val="both"/>
        <w:rPr>
          <w:sz w:val="28"/>
          <w:szCs w:val="28"/>
          <w:u w:val="single"/>
        </w:rPr>
      </w:pPr>
      <w:r w:rsidRPr="00545103">
        <w:rPr>
          <w:sz w:val="28"/>
          <w:szCs w:val="28"/>
          <w:u w:val="single"/>
        </w:rPr>
        <w:lastRenderedPageBreak/>
        <w:t>Tâche 2</w:t>
      </w:r>
    </w:p>
    <w:p w:rsidR="006B5D98" w:rsidRDefault="006B5D98" w:rsidP="006B5D98">
      <w:pPr>
        <w:jc w:val="both"/>
        <w:rPr>
          <w:sz w:val="28"/>
          <w:szCs w:val="28"/>
        </w:rPr>
      </w:pPr>
      <w:r>
        <w:rPr>
          <w:sz w:val="28"/>
          <w:szCs w:val="28"/>
        </w:rPr>
        <w:t>En faisant ce choix, quel sera le pourcentage d’économie entre la voiture la moins chère et celle la plus chère?</w:t>
      </w: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  <w:r>
        <w:rPr>
          <w:sz w:val="28"/>
          <w:szCs w:val="28"/>
        </w:rPr>
        <w:t>Le pourcentage d’économie est _______________________.</w:t>
      </w:r>
    </w:p>
    <w:p w:rsidR="006B5D98" w:rsidRDefault="006B5D98" w:rsidP="006B5D98">
      <w:pPr>
        <w:jc w:val="both"/>
        <w:rPr>
          <w:sz w:val="28"/>
          <w:szCs w:val="28"/>
        </w:rPr>
      </w:pPr>
    </w:p>
    <w:p w:rsidR="006B5D98" w:rsidRDefault="006B5D98" w:rsidP="006B5D98">
      <w:pPr>
        <w:jc w:val="both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-539"/>
        <w:tblW w:w="0" w:type="auto"/>
        <w:tblLook w:val="0000" w:firstRow="0" w:lastRow="0" w:firstColumn="0" w:lastColumn="0" w:noHBand="0" w:noVBand="0"/>
      </w:tblPr>
      <w:tblGrid>
        <w:gridCol w:w="649"/>
        <w:gridCol w:w="379"/>
        <w:gridCol w:w="379"/>
        <w:gridCol w:w="379"/>
        <w:gridCol w:w="379"/>
        <w:gridCol w:w="341"/>
        <w:gridCol w:w="341"/>
      </w:tblGrid>
      <w:tr w:rsidR="006B5D98" w:rsidTr="00FE7ABA">
        <w:tc>
          <w:tcPr>
            <w:tcW w:w="2694" w:type="dxa"/>
            <w:gridSpan w:val="7"/>
          </w:tcPr>
          <w:p w:rsidR="006B5D98" w:rsidRDefault="006B5D98" w:rsidP="00FE7ABA">
            <w:pPr>
              <w:rPr>
                <w:sz w:val="16"/>
              </w:rPr>
            </w:pPr>
            <w:r>
              <w:rPr>
                <w:sz w:val="16"/>
              </w:rPr>
              <w:t>MAT 1101 3 Arithmétique appliquée aux finances</w:t>
            </w:r>
          </w:p>
        </w:tc>
      </w:tr>
      <w:tr w:rsidR="006B5D98" w:rsidTr="00FE7ABA">
        <w:trPr>
          <w:trHeight w:val="208"/>
        </w:trPr>
        <w:tc>
          <w:tcPr>
            <w:tcW w:w="649" w:type="dxa"/>
          </w:tcPr>
          <w:p w:rsidR="006B5D98" w:rsidRDefault="006B5D98" w:rsidP="00FE7ABA">
            <w:pPr>
              <w:rPr>
                <w:sz w:val="16"/>
              </w:rPr>
            </w:pPr>
          </w:p>
        </w:tc>
        <w:tc>
          <w:tcPr>
            <w:tcW w:w="340" w:type="dxa"/>
          </w:tcPr>
          <w:p w:rsidR="006B5D98" w:rsidRDefault="006B5D98" w:rsidP="00FE7AB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</w:p>
        </w:tc>
      </w:tr>
      <w:tr w:rsidR="006B5D98" w:rsidTr="00FE7ABA">
        <w:trPr>
          <w:trHeight w:val="208"/>
        </w:trPr>
        <w:tc>
          <w:tcPr>
            <w:tcW w:w="649" w:type="dxa"/>
          </w:tcPr>
          <w:p w:rsidR="006B5D98" w:rsidRDefault="006B5D98" w:rsidP="00FE7ABA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C1</w:t>
            </w:r>
          </w:p>
        </w:tc>
        <w:tc>
          <w:tcPr>
            <w:tcW w:w="340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6B5D98" w:rsidTr="00FE7ABA">
        <w:trPr>
          <w:trHeight w:val="208"/>
        </w:trPr>
        <w:tc>
          <w:tcPr>
            <w:tcW w:w="649" w:type="dxa"/>
          </w:tcPr>
          <w:p w:rsidR="006B5D98" w:rsidRDefault="006B5D98" w:rsidP="00FE7ABA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C2</w:t>
            </w:r>
          </w:p>
        </w:tc>
        <w:tc>
          <w:tcPr>
            <w:tcW w:w="340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6B5D98" w:rsidTr="00FE7ABA">
        <w:trPr>
          <w:trHeight w:val="208"/>
        </w:trPr>
        <w:tc>
          <w:tcPr>
            <w:tcW w:w="649" w:type="dxa"/>
          </w:tcPr>
          <w:p w:rsidR="006B5D98" w:rsidRDefault="006B5D98" w:rsidP="00FE7ABA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C3</w:t>
            </w:r>
          </w:p>
        </w:tc>
        <w:tc>
          <w:tcPr>
            <w:tcW w:w="340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30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24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18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12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</w:t>
            </w:r>
          </w:p>
        </w:tc>
        <w:tc>
          <w:tcPr>
            <w:tcW w:w="341" w:type="dxa"/>
          </w:tcPr>
          <w:p w:rsidR="006B5D98" w:rsidRDefault="006B5D98" w:rsidP="00FE7AB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6B5D98" w:rsidTr="00FE7ABA">
        <w:tc>
          <w:tcPr>
            <w:tcW w:w="2694" w:type="dxa"/>
            <w:gridSpan w:val="7"/>
          </w:tcPr>
          <w:p w:rsidR="006B5D98" w:rsidRDefault="006B5D98" w:rsidP="00FE7ABA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Note globale: </w:t>
            </w:r>
          </w:p>
          <w:p w:rsidR="006B5D98" w:rsidRDefault="006B5D98" w:rsidP="00FE7ABA">
            <w:pPr>
              <w:rPr>
                <w:sz w:val="16"/>
                <w:lang w:val="de-DE"/>
              </w:rPr>
            </w:pPr>
          </w:p>
        </w:tc>
      </w:tr>
    </w:tbl>
    <w:p w:rsidR="006B5D98" w:rsidRPr="00545103" w:rsidRDefault="006B5D98" w:rsidP="006B5D98">
      <w:pPr>
        <w:jc w:val="both"/>
        <w:rPr>
          <w:sz w:val="28"/>
          <w:szCs w:val="28"/>
        </w:rPr>
      </w:pPr>
    </w:p>
    <w:p w:rsidR="008342BE" w:rsidRDefault="008342BE" w:rsidP="00E0489C"/>
    <w:p w:rsidR="006B5D98" w:rsidRDefault="006B5D9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2 – SECTION 2.1</w:t>
      </w:r>
    </w:p>
    <w:p w:rsidR="009314D9" w:rsidRDefault="009314D9" w:rsidP="00E0489C"/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Les parties grises sont réservées à l’enseignant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Chapitre 2 : Les taux, les rapports et les proportions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Adulte</w:t>
            </w:r>
          </w:p>
        </w:tc>
        <w:tc>
          <w:tcPr>
            <w:tcW w:w="2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8342BE" w:rsidRDefault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 de l’enseignant</w:t>
            </w:r>
          </w:p>
        </w:tc>
      </w:tr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2.1 : Les rapports et les taux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1-2-3abdegh-4abcd-5ac-6-7-8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125 à 127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r>
              <w:t>Numéros 1-2-3abcdeghij-4-5ac-6-7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128 à 130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Section 2.1 : La moyenne arithmétique (2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les vidéos explicatives dans ma zone CEC, si nécessaire.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2aceg-4-5-6-7-8-9-10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131 à 135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1aceh-3abc-4b-5-6-7-8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136 à 138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2.1 : La loi des proportions (3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1abde-2abde-3abcgh-4aef-5-6-7-8-9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139 à 142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264"/>
        <w:gridCol w:w="318"/>
        <w:gridCol w:w="1084"/>
        <w:gridCol w:w="2887"/>
      </w:tblGrid>
      <w:tr w:rsidR="008342BE" w:rsidTr="008342BE">
        <w:tc>
          <w:tcPr>
            <w:tcW w:w="61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2.1 : Consolidation (4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1-2-3cf-4def-5cd-6-7-9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143 à 145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50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 2.1 : La visite des parents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RPr="0087282A" w:rsidTr="008342BE">
        <w:tc>
          <w:tcPr>
            <w:tcW w:w="9039" w:type="dxa"/>
            <w:gridSpan w:val="5"/>
            <w:shd w:val="clear" w:color="auto" w:fill="000000" w:themeFill="text1"/>
          </w:tcPr>
          <w:p w:rsidR="008342BE" w:rsidRPr="0087282A" w:rsidRDefault="008342B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8342BE" w:rsidRPr="008F366C" w:rsidTr="008342BE"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342BE" w:rsidRPr="008F366C" w:rsidRDefault="008342B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Pr="008F366C" w:rsidRDefault="008342BE" w:rsidP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9039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E0489C">
      <w:r>
        <w:br w:type="page"/>
      </w:r>
    </w:p>
    <w:p w:rsidR="008342BE" w:rsidRDefault="008342BE" w:rsidP="00E0489C">
      <w:r>
        <w:lastRenderedPageBreak/>
        <w:br w:type="page"/>
      </w:r>
    </w:p>
    <w:p w:rsidR="008342BE" w:rsidRPr="00E72015" w:rsidRDefault="008342BE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lastRenderedPageBreak/>
        <w:t>SCÉNARIO 2.1</w:t>
      </w:r>
    </w:p>
    <w:p w:rsidR="008342BE" w:rsidRDefault="008342BE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t>LA VISITE DES PARENTS</w:t>
      </w:r>
    </w:p>
    <w:p w:rsidR="00E72015" w:rsidRDefault="00E72015" w:rsidP="00E72015">
      <w:pPr>
        <w:spacing w:after="0"/>
        <w:jc w:val="center"/>
        <w:rPr>
          <w:sz w:val="44"/>
          <w:szCs w:val="44"/>
        </w:rPr>
      </w:pPr>
    </w:p>
    <w:p w:rsidR="008342BE" w:rsidRDefault="008342BE" w:rsidP="0083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C’est en fin de semaine que vos parents viennent vous visiter à votre appartement pour la première fois. Évidemment, vous vous précipitez à l’épicerie. </w:t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Tâche 1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savez que votre mère aime bien prendre un verre de jus d’orange en se levant le matin.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avez le choix entre plusieurs formats :</w:t>
      </w:r>
    </w:p>
    <w:tbl>
      <w:tblPr>
        <w:tblStyle w:val="Tramemoyenne1"/>
        <w:tblW w:w="0" w:type="auto"/>
        <w:tblBorders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312"/>
        <w:gridCol w:w="2161"/>
        <w:gridCol w:w="2147"/>
      </w:tblGrid>
      <w:tr w:rsidR="008342BE" w:rsidTr="00E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Marque de jus d’orange</w:t>
            </w:r>
          </w:p>
        </w:tc>
        <w:tc>
          <w:tcPr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Quantité</w:t>
            </w:r>
          </w:p>
        </w:tc>
        <w:tc>
          <w:tcPr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ORANGE-SOLEIL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3,29$</w:t>
            </w:r>
          </w:p>
        </w:tc>
      </w:tr>
      <w:tr w:rsidR="008342BE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SUPER-ORANGE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2,36L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3,99$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VIVE L’ORANGE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3,86L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4,99$</w:t>
            </w:r>
          </w:p>
        </w:tc>
      </w:tr>
      <w:tr w:rsidR="008342BE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L’ORANGE-INADE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L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1,29$</w:t>
            </w:r>
          </w:p>
        </w:tc>
      </w:tr>
    </w:tbl>
    <w:p w:rsidR="008342BE" w:rsidRDefault="008342BE" w:rsidP="008342BE">
      <w:pPr>
        <w:jc w:val="both"/>
        <w:rPr>
          <w:sz w:val="16"/>
          <w:szCs w:val="16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cherchez à vous </w:t>
      </w:r>
      <w:r w:rsidR="00683343">
        <w:rPr>
          <w:sz w:val="28"/>
          <w:szCs w:val="28"/>
        </w:rPr>
        <w:t>procurer</w:t>
      </w:r>
      <w:r>
        <w:rPr>
          <w:sz w:val="28"/>
          <w:szCs w:val="28"/>
        </w:rPr>
        <w:t xml:space="preserve"> le format le plus économique. Quelle marque de jus d’orange devriez-vous choisir?</w:t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P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La marque de jus d’orange choisi est _________________________.</w:t>
      </w:r>
      <w:r>
        <w:rPr>
          <w:sz w:val="28"/>
          <w:szCs w:val="28"/>
          <w:u w:val="single"/>
        </w:rPr>
        <w:br w:type="page"/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Tâche 2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décidez ensuite que le repas du samedi soir sera votre fameux riz aux fruits de mer. Il existe 3 formats pour le riz :</w:t>
      </w:r>
    </w:p>
    <w:tbl>
      <w:tblPr>
        <w:tblStyle w:val="Tramemoyenne1"/>
        <w:tblW w:w="0" w:type="auto"/>
        <w:tblBorders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303"/>
        <w:gridCol w:w="2165"/>
        <w:gridCol w:w="2152"/>
      </w:tblGrid>
      <w:tr w:rsidR="008342BE" w:rsidTr="00E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Marque de riz</w:t>
            </w:r>
          </w:p>
        </w:tc>
        <w:tc>
          <w:tcPr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Quantité</w:t>
            </w:r>
          </w:p>
        </w:tc>
        <w:tc>
          <w:tcPr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RIZ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g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0,90$</w:t>
            </w:r>
          </w:p>
        </w:tc>
      </w:tr>
      <w:tr w:rsidR="008342BE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RIZ-É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g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1,50$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right w:val="none" w:sz="0" w:space="0" w:color="auto"/>
            </w:tcBorders>
            <w:hideMark/>
          </w:tcPr>
          <w:p w:rsidR="008342BE" w:rsidRDefault="008342BE" w:rsidP="008342BE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SOUS-RIZ</w:t>
            </w:r>
          </w:p>
        </w:tc>
        <w:tc>
          <w:tcPr>
            <w:tcW w:w="219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g</w:t>
            </w:r>
          </w:p>
        </w:tc>
        <w:tc>
          <w:tcPr>
            <w:tcW w:w="2195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3,35$</w:t>
            </w:r>
          </w:p>
        </w:tc>
      </w:tr>
    </w:tbl>
    <w:p w:rsidR="008342BE" w:rsidRDefault="008342BE" w:rsidP="008342BE">
      <w:pPr>
        <w:jc w:val="both"/>
        <w:rPr>
          <w:sz w:val="16"/>
          <w:szCs w:val="16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En cherchant quelle marque de riz est la plus avantageuse, vous constatez que, pour une même quantité, deux de ces marques sont vendues au même prix. Lesquelles?</w:t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marques __________________ et __________________ se vendent </w:t>
      </w:r>
      <w:r w:rsidR="00A73DF8">
        <w:rPr>
          <w:sz w:val="28"/>
          <w:szCs w:val="28"/>
        </w:rPr>
        <w:t>au</w:t>
      </w:r>
      <w:r>
        <w:rPr>
          <w:sz w:val="28"/>
          <w:szCs w:val="28"/>
        </w:rPr>
        <w:t xml:space="preserve"> même prix.</w:t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Tâche 3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sortez de l’épicerie avec une facture plus élevée qu’à l’habitude. Cela vous a coûté 117,43$ comparativement à 71,29$ la semaine précédente. Calculez le rapport entre la facture de cette semaine et celle de la semaine précédente. Que veut dire ce nombre ?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Rapport :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Réponse : ____________________________________________________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br w:type="page"/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Tâche 4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voulez pousser votre enquête un peu plus loin en comparant vos factures des 5 dernières semaines (incluant celle d’aujourd’hui).</w:t>
      </w:r>
    </w:p>
    <w:tbl>
      <w:tblPr>
        <w:tblStyle w:val="Tramemoyenne1"/>
        <w:tblW w:w="0" w:type="auto"/>
        <w:tblBorders>
          <w:insideV w:val="single" w:sz="4" w:space="0" w:color="404040" w:themeColor="text1" w:themeTint="BF"/>
        </w:tblBorders>
        <w:tblLook w:val="0420" w:firstRow="1" w:lastRow="0" w:firstColumn="0" w:lastColumn="0" w:noHBand="0" w:noVBand="1"/>
      </w:tblPr>
      <w:tblGrid>
        <w:gridCol w:w="4309"/>
        <w:gridCol w:w="4311"/>
      </w:tblGrid>
      <w:tr w:rsidR="008342BE" w:rsidTr="00E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</w:t>
            </w:r>
          </w:p>
        </w:tc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de l’épicerie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tcBorders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1</w:t>
            </w:r>
          </w:p>
        </w:tc>
        <w:tc>
          <w:tcPr>
            <w:tcW w:w="4390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68,17$</w:t>
            </w:r>
          </w:p>
        </w:tc>
      </w:tr>
      <w:tr w:rsidR="008342BE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tcBorders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2</w:t>
            </w:r>
          </w:p>
        </w:tc>
        <w:tc>
          <w:tcPr>
            <w:tcW w:w="4390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65,76$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tcBorders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3</w:t>
            </w:r>
          </w:p>
        </w:tc>
        <w:tc>
          <w:tcPr>
            <w:tcW w:w="4390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74,55$</w:t>
            </w:r>
          </w:p>
        </w:tc>
      </w:tr>
      <w:tr w:rsidR="008342BE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tcBorders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4</w:t>
            </w:r>
          </w:p>
        </w:tc>
        <w:tc>
          <w:tcPr>
            <w:tcW w:w="4390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71,29$</w:t>
            </w:r>
          </w:p>
        </w:tc>
      </w:tr>
      <w:tr w:rsidR="008342BE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tcBorders>
              <w:right w:val="none" w:sz="0" w:space="0" w:color="auto"/>
            </w:tcBorders>
            <w:hideMark/>
          </w:tcPr>
          <w:p w:rsidR="008342BE" w:rsidRDefault="0083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Semaine 5 </w:t>
            </w:r>
          </w:p>
        </w:tc>
        <w:tc>
          <w:tcPr>
            <w:tcW w:w="4390" w:type="dxa"/>
            <w:tcBorders>
              <w:left w:val="none" w:sz="0" w:space="0" w:color="auto"/>
            </w:tcBorders>
            <w:hideMark/>
          </w:tcPr>
          <w:p w:rsidR="008342BE" w:rsidRDefault="008342BE" w:rsidP="00E7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117,43$</w:t>
            </w:r>
          </w:p>
        </w:tc>
      </w:tr>
    </w:tbl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Calculez la moyenne de vos factures d’épicerie des cinq dernières semaines. Est-ce que ce nombre reflète votre facture habituelle d’épicerie ? Pourquoi ?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rPr>
          <w:sz w:val="28"/>
          <w:szCs w:val="28"/>
        </w:rPr>
      </w:pPr>
    </w:p>
    <w:p w:rsidR="008342BE" w:rsidRDefault="008342BE" w:rsidP="008342B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Oui ou non</w:t>
      </w:r>
    </w:p>
    <w:p w:rsidR="008342BE" w:rsidRDefault="008342BE" w:rsidP="008342B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Pourquoi?___________________________________________________</w:t>
      </w:r>
    </w:p>
    <w:p w:rsidR="008342BE" w:rsidRDefault="008342BE" w:rsidP="008342B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____________________________________________________________.</w:t>
      </w:r>
    </w:p>
    <w:p w:rsidR="008342BE" w:rsidRDefault="008342BE" w:rsidP="00E0489C">
      <w:r>
        <w:lastRenderedPageBreak/>
        <w:br w:type="page"/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2 – SECTION 2.2</w:t>
      </w:r>
    </w:p>
    <w:p w:rsidR="008342BE" w:rsidRDefault="008342BE" w:rsidP="008342BE"/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Les parties grises sont réservées à l’enseignant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Chapitre 2 : Les taux, les rapports et les proportions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Adulte</w:t>
            </w:r>
          </w:p>
        </w:tc>
        <w:tc>
          <w:tcPr>
            <w:tcW w:w="2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 de l’enseignant</w:t>
            </w:r>
          </w:p>
        </w:tc>
      </w:tr>
      <w:tr w:rsidR="008342B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2.2 : Les relations de proportionnalité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Voir les vidéos explicatives dans ma zone CEC, si nécessaire.</w:t>
            </w:r>
          </w:p>
        </w:tc>
      </w:tr>
      <w:tr w:rsidR="008342B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1ad-2ac-3-4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146 à 147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1abcde-2-3-4-5-6-7-8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148 à 151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2.2 : Les relations de proportionnalité (2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1abcd-2-3-4-5-6-7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152 à 155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1-2-5-6-7-8-9-10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156 à 159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4750"/>
        <w:gridCol w:w="318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2.2 : Les relations de proportionnalité (3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8342BE" w:rsidTr="008342BE">
        <w:tc>
          <w:tcPr>
            <w:tcW w:w="50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 2.2 : En vacances à Cancun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RPr="0087282A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4"/>
            <w:shd w:val="clear" w:color="auto" w:fill="000000" w:themeFill="text1"/>
          </w:tcPr>
          <w:p w:rsidR="008342BE" w:rsidRPr="0087282A" w:rsidRDefault="008342BE" w:rsidP="008342BE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8342BE" w:rsidRPr="008F366C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342BE" w:rsidRPr="008F366C" w:rsidRDefault="008342BE" w:rsidP="008342BE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Pr="008F366C" w:rsidRDefault="008342BE" w:rsidP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342BE" w:rsidRDefault="008342BE" w:rsidP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  <w:p w:rsidR="008342BE" w:rsidRDefault="008342BE" w:rsidP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E0489C">
      <w:r>
        <w:br w:type="page"/>
      </w:r>
    </w:p>
    <w:p w:rsidR="008342BE" w:rsidRDefault="008342BE" w:rsidP="00E0489C">
      <w:r>
        <w:lastRenderedPageBreak/>
        <w:br w:type="page"/>
      </w:r>
    </w:p>
    <w:p w:rsidR="008342BE" w:rsidRPr="00E72015" w:rsidRDefault="008342BE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lastRenderedPageBreak/>
        <w:t>SCÉNARIO 2.2</w:t>
      </w:r>
    </w:p>
    <w:p w:rsidR="008342BE" w:rsidRPr="00E72015" w:rsidRDefault="008342BE" w:rsidP="00E72015">
      <w:pPr>
        <w:spacing w:after="0"/>
        <w:jc w:val="center"/>
        <w:rPr>
          <w:sz w:val="32"/>
          <w:szCs w:val="32"/>
        </w:rPr>
      </w:pPr>
      <w:r w:rsidRPr="00E72015">
        <w:rPr>
          <w:sz w:val="32"/>
          <w:szCs w:val="32"/>
        </w:rPr>
        <w:t>EN VACANCES À CANCUN</w:t>
      </w:r>
    </w:p>
    <w:p w:rsidR="008342BE" w:rsidRPr="00E72015" w:rsidRDefault="008342BE" w:rsidP="00E72015">
      <w:pPr>
        <w:spacing w:after="0"/>
        <w:jc w:val="center"/>
        <w:rPr>
          <w:sz w:val="32"/>
          <w:szCs w:val="32"/>
        </w:rPr>
      </w:pPr>
    </w:p>
    <w:p w:rsidR="008342BE" w:rsidRDefault="008342BE" w:rsidP="0083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L’été est de retour. C’est enfin la belle saison! Ce sera aussi bientôt le départ de ce voyage que vous attendiez depuis un an. Avec </w:t>
      </w:r>
      <w:r w:rsidRPr="00E72015">
        <w:rPr>
          <w:b/>
          <w:sz w:val="28"/>
          <w:szCs w:val="28"/>
        </w:rPr>
        <w:t>trois de vos amis</w:t>
      </w:r>
      <w:r>
        <w:rPr>
          <w:sz w:val="28"/>
          <w:szCs w:val="28"/>
        </w:rPr>
        <w:t xml:space="preserve">, vous avez planifié de vous rendre en voiture à Cancun au Mexique. 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Tâche 1 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Avant de partir, vous souhaitez prévoir combien cela va vous coûter pour faire l’aller-retour en voiture. Voici les informations dont vous disposez pour calculer le coût du déplacement :</w:t>
      </w:r>
    </w:p>
    <w:p w:rsidR="008342BE" w:rsidRDefault="008342BE" w:rsidP="008342BE">
      <w:pPr>
        <w:pStyle w:val="Paragraphedelist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L’an dernier, vous avez pris votre voiture pour vous rendre à New York. Cela vous a coûté 45,08$ pour parcourir 596 kilomètres. </w:t>
      </w:r>
    </w:p>
    <w:p w:rsidR="008342BE" w:rsidRDefault="000D561E" w:rsidP="008342BE">
      <w:pPr>
        <w:pStyle w:val="Paragraphedelist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constatez que le </w:t>
      </w:r>
      <w:r w:rsidR="008342BE">
        <w:rPr>
          <w:b/>
          <w:sz w:val="28"/>
          <w:szCs w:val="28"/>
        </w:rPr>
        <w:t>prix de l’essence est identique à l’an dernier.</w:t>
      </w:r>
    </w:p>
    <w:p w:rsidR="008342BE" w:rsidRDefault="008342BE" w:rsidP="008342BE">
      <w:pPr>
        <w:pStyle w:val="Paragraphedelist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Vous savez que la distance entre Montréal et Cancun est de 5839 kilomètres.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Le coût du déplacement entre Montréal et Cancun (aller-retour) est de _____________________$.</w:t>
      </w:r>
      <w:r>
        <w:rPr>
          <w:sz w:val="28"/>
          <w:szCs w:val="28"/>
        </w:rPr>
        <w:br w:type="page"/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Tâche 2 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Vous souhaitez prévoir combien de jours durera le voyage en voiture (aller-retour). Vous disposez des informations suivantes :</w:t>
      </w:r>
    </w:p>
    <w:p w:rsidR="008342BE" w:rsidRDefault="008342BE" w:rsidP="008342BE">
      <w:pPr>
        <w:pStyle w:val="Paragraphedeliste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départ, pour vous rendre au Mexique, vous aviez planifié de rouler 650 kilomètres par jour (c’est quand même les vacances) mais vous réalisez, qu’à ce rythme, le voyage (aller-retour) durera 18 jours. </w:t>
      </w:r>
    </w:p>
    <w:p w:rsidR="008342BE" w:rsidRDefault="008342BE" w:rsidP="008342BE">
      <w:pPr>
        <w:pStyle w:val="Paragraphedeliste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décidez alors d’augmenter la distance parcourue à 800 kilomètres par jour. 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Avec ce nouv</w:t>
      </w:r>
      <w:r w:rsidR="001C27D6">
        <w:rPr>
          <w:sz w:val="28"/>
          <w:szCs w:val="28"/>
        </w:rPr>
        <w:t>eau choix, combien de jours dureront</w:t>
      </w:r>
      <w:r>
        <w:rPr>
          <w:sz w:val="28"/>
          <w:szCs w:val="28"/>
        </w:rPr>
        <w:t xml:space="preserve"> votre voyage en voiture (aller-retour)?</w:t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  <w:u w:val="single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La durée du voyage en voiture est de ______________________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jours.</w:t>
      </w:r>
      <w:r>
        <w:rPr>
          <w:sz w:val="28"/>
          <w:szCs w:val="28"/>
        </w:rPr>
        <w:br w:type="page"/>
      </w:r>
    </w:p>
    <w:p w:rsidR="008342BE" w:rsidRDefault="008342BE" w:rsidP="008342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Tâche 3 </w:t>
      </w: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Votre oncle, qui possède un condo à Cancun, accepte de vous le louer à un prix d’ami. Il vous propose 284$ pour 4 nuits, ou l’équivalent, si vous souhaitez rester plus longtemps. Vous avez prévu, vos 3 amis et vous, un budget de </w:t>
      </w:r>
      <w:r>
        <w:rPr>
          <w:sz w:val="28"/>
          <w:szCs w:val="28"/>
          <w:u w:val="single"/>
        </w:rPr>
        <w:t>500$ chacun</w:t>
      </w:r>
      <w:r>
        <w:rPr>
          <w:sz w:val="28"/>
          <w:szCs w:val="28"/>
        </w:rPr>
        <w:t xml:space="preserve"> pour l’hébergement à Cancun. Vous souhaitez rester le plus longtemps possible en voyage.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Quelle est la durée de votre voyage (incluant votre temps de déplacement aller-retour)?</w:t>
      </w: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8342BE">
      <w:pPr>
        <w:jc w:val="both"/>
        <w:rPr>
          <w:sz w:val="28"/>
          <w:szCs w:val="28"/>
        </w:rPr>
      </w:pPr>
      <w:r>
        <w:rPr>
          <w:sz w:val="28"/>
          <w:szCs w:val="28"/>
        </w:rPr>
        <w:t>La durée totale du voyage est de __________________ jours.</w:t>
      </w:r>
    </w:p>
    <w:tbl>
      <w:tblPr>
        <w:tblStyle w:val="Grilledutableau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649"/>
        <w:gridCol w:w="379"/>
        <w:gridCol w:w="379"/>
        <w:gridCol w:w="379"/>
        <w:gridCol w:w="379"/>
        <w:gridCol w:w="341"/>
        <w:gridCol w:w="341"/>
      </w:tblGrid>
      <w:tr w:rsidR="008342BE" w:rsidTr="008342BE"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rPr>
                <w:sz w:val="16"/>
              </w:rPr>
            </w:pPr>
            <w:r>
              <w:rPr>
                <w:sz w:val="16"/>
              </w:rPr>
              <w:t>MAT 1101 3 Arithmétique appliquée aux finances</w:t>
            </w:r>
          </w:p>
        </w:tc>
      </w:tr>
      <w:tr w:rsidR="008342BE" w:rsidTr="008342BE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BE" w:rsidRDefault="008342BE">
            <w:pPr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</w:p>
        </w:tc>
      </w:tr>
      <w:tr w:rsidR="008342BE" w:rsidTr="008342BE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8342BE" w:rsidTr="008342BE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8342BE" w:rsidTr="008342BE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BE" w:rsidRDefault="008342B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8342BE" w:rsidTr="008342BE"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BE" w:rsidRDefault="008342BE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Note globale: </w:t>
            </w:r>
          </w:p>
          <w:p w:rsidR="008342BE" w:rsidRDefault="008342BE">
            <w:pPr>
              <w:rPr>
                <w:sz w:val="16"/>
                <w:lang w:val="de-DE"/>
              </w:rPr>
            </w:pPr>
          </w:p>
        </w:tc>
      </w:tr>
    </w:tbl>
    <w:p w:rsidR="008342BE" w:rsidRDefault="008342BE" w:rsidP="008342BE">
      <w:pPr>
        <w:jc w:val="both"/>
        <w:rPr>
          <w:sz w:val="28"/>
          <w:szCs w:val="28"/>
        </w:rPr>
      </w:pPr>
    </w:p>
    <w:p w:rsidR="008342BE" w:rsidRDefault="008342BE" w:rsidP="00E0489C">
      <w:pPr>
        <w:sectPr w:rsidR="008342BE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342BE" w:rsidRDefault="008342BE" w:rsidP="00E0489C">
      <w:r>
        <w:lastRenderedPageBreak/>
        <w:br w:type="page"/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8342BE" w:rsidRPr="002150A5" w:rsidRDefault="008342BE" w:rsidP="008342B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CHAPITRE 2 – SECTION 2.3</w:t>
      </w:r>
    </w:p>
    <w:p w:rsidR="008342BE" w:rsidRDefault="008342BE" w:rsidP="008342BE"/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8342BE" w:rsidRDefault="008342BE" w:rsidP="008342B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Les parties grises sont réservées à l’enseignant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Chapitre 2 : Les taux, les rapports et les proportions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Adulte</w:t>
            </w:r>
          </w:p>
        </w:tc>
        <w:tc>
          <w:tcPr>
            <w:tcW w:w="2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8342BE" w:rsidRDefault="008342BE" w:rsidP="0083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 de l’enseignant</w:t>
            </w:r>
          </w:p>
        </w:tc>
      </w:tr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2.3 : Le système monétaire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1abefhi-2abehi-3ace-4ad-5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160 à 162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1-2-4-5-6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163 à 165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264"/>
        <w:gridCol w:w="318"/>
        <w:gridCol w:w="1084"/>
        <w:gridCol w:w="2887"/>
      </w:tblGrid>
      <w:tr w:rsidR="008342BE" w:rsidTr="008342BE">
        <w:tc>
          <w:tcPr>
            <w:tcW w:w="61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2.3 : Le système monétaire (2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1-2bc-3-4abc-5-6-7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166 à 168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50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Scénario 2.3 : Les taux de change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1C27D6" w:rsidRPr="0087282A" w:rsidTr="00683343">
        <w:tc>
          <w:tcPr>
            <w:tcW w:w="9039" w:type="dxa"/>
            <w:gridSpan w:val="5"/>
            <w:shd w:val="clear" w:color="auto" w:fill="000000" w:themeFill="text1"/>
          </w:tcPr>
          <w:p w:rsidR="001C27D6" w:rsidRPr="0087282A" w:rsidRDefault="001C27D6" w:rsidP="00683343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1C27D6" w:rsidRPr="008F366C" w:rsidTr="00683343"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7D6" w:rsidRDefault="001C27D6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C27D6" w:rsidRPr="008F366C" w:rsidRDefault="001C27D6" w:rsidP="0068334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Pr="008F366C" w:rsidRDefault="001C27D6" w:rsidP="00683343">
            <w:pPr>
              <w:rPr>
                <w:sz w:val="24"/>
                <w:szCs w:val="24"/>
              </w:rPr>
            </w:pPr>
          </w:p>
        </w:tc>
      </w:tr>
      <w:tr w:rsidR="001C27D6" w:rsidTr="00683343">
        <w:tc>
          <w:tcPr>
            <w:tcW w:w="9039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C27D6" w:rsidRDefault="001C27D6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  <w:p w:rsidR="001C27D6" w:rsidRDefault="001C27D6" w:rsidP="00683343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Synthèse chapitre 2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1-4-5-6-8-9-10-11-12-13-14-15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169 à 174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</w:tbl>
    <w:p w:rsidR="008342BE" w:rsidRDefault="008342BE" w:rsidP="008342BE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8342BE" w:rsidTr="008342BE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Synthèse chapitre 2 (2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8342BE" w:rsidTr="008342BE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 16-17-18-19-20-21-22-23-24-25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pp.175 à 180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2BE" w:rsidRDefault="008342BE" w:rsidP="008342B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2BE" w:rsidRDefault="008342BE">
            <w:pPr>
              <w:rPr>
                <w:sz w:val="24"/>
                <w:szCs w:val="24"/>
              </w:rPr>
            </w:pPr>
          </w:p>
        </w:tc>
      </w:tr>
      <w:tr w:rsidR="008342BE" w:rsidTr="008342BE">
        <w:tc>
          <w:tcPr>
            <w:tcW w:w="903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8342BE" w:rsidRDefault="008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 : voir l’enseignant avant de poursuivre</w:t>
            </w:r>
          </w:p>
        </w:tc>
      </w:tr>
    </w:tbl>
    <w:p w:rsidR="0011693D" w:rsidRDefault="0011693D" w:rsidP="00E0489C">
      <w:r>
        <w:br w:type="page"/>
      </w:r>
    </w:p>
    <w:p w:rsidR="0011693D" w:rsidRDefault="0011693D" w:rsidP="00E0489C">
      <w:r>
        <w:lastRenderedPageBreak/>
        <w:br w:type="page"/>
      </w:r>
    </w:p>
    <w:p w:rsidR="0011693D" w:rsidRPr="00CC47FD" w:rsidRDefault="0011693D" w:rsidP="00CC47FD">
      <w:pPr>
        <w:spacing w:after="0"/>
        <w:jc w:val="center"/>
        <w:rPr>
          <w:sz w:val="32"/>
          <w:szCs w:val="32"/>
        </w:rPr>
      </w:pPr>
      <w:r w:rsidRPr="00CC47FD">
        <w:rPr>
          <w:sz w:val="32"/>
          <w:szCs w:val="32"/>
        </w:rPr>
        <w:lastRenderedPageBreak/>
        <w:t>SCÉNARIO 2.3</w:t>
      </w:r>
    </w:p>
    <w:p w:rsidR="0011693D" w:rsidRDefault="0011693D" w:rsidP="00CC47FD">
      <w:pPr>
        <w:spacing w:after="0"/>
        <w:jc w:val="center"/>
        <w:rPr>
          <w:sz w:val="32"/>
          <w:szCs w:val="32"/>
        </w:rPr>
      </w:pPr>
      <w:r w:rsidRPr="00CC47FD">
        <w:rPr>
          <w:sz w:val="32"/>
          <w:szCs w:val="32"/>
        </w:rPr>
        <w:t>LES TAUX DE CHANGE</w:t>
      </w:r>
    </w:p>
    <w:p w:rsidR="00CC47FD" w:rsidRPr="00CC47FD" w:rsidRDefault="00CC47FD" w:rsidP="00CC47FD">
      <w:pPr>
        <w:spacing w:after="0"/>
        <w:jc w:val="center"/>
        <w:rPr>
          <w:sz w:val="32"/>
          <w:szCs w:val="32"/>
        </w:rPr>
      </w:pPr>
    </w:p>
    <w:p w:rsidR="0011693D" w:rsidRDefault="0011693D" w:rsidP="0011693D">
      <w:pPr>
        <w:jc w:val="both"/>
        <w:rPr>
          <w:sz w:val="28"/>
          <w:szCs w:val="28"/>
        </w:rPr>
      </w:pPr>
      <w:r>
        <w:rPr>
          <w:sz w:val="28"/>
          <w:szCs w:val="28"/>
        </w:rPr>
        <w:t>Pour votre voyage au Mexique, (voir scénario 2.2), vous devez évidemment changer vos dollars canadiens en devises étrangères.</w:t>
      </w:r>
    </w:p>
    <w:p w:rsidR="0011693D" w:rsidRDefault="0011693D" w:rsidP="0011693D">
      <w:pPr>
        <w:pStyle w:val="Paragraphedelist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vous rendre au Mexique, il vous faudra traverser les États-Unis. Vous aurez besoin de dollars américains (USD). </w:t>
      </w:r>
    </w:p>
    <w:p w:rsidR="0011693D" w:rsidRDefault="0011693D" w:rsidP="0011693D">
      <w:pPr>
        <w:pStyle w:val="Paragraphedelist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Mexique, vous souhaitez payer en pesos mexicains (MNX). </w:t>
      </w:r>
    </w:p>
    <w:p w:rsidR="0011693D" w:rsidRDefault="0011693D" w:rsidP="0011693D">
      <w:pPr>
        <w:pStyle w:val="Paragraphedelist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plus, votre mère, qui revient d’Europe, vous a donné les 71 euros (EUR) qui lui restait après son retour. Vous souhaitez utiliser cet argent supplémentaire pour acheter des pesos mexicains (MXN).</w:t>
      </w: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  <w:r>
        <w:rPr>
          <w:sz w:val="28"/>
          <w:szCs w:val="28"/>
        </w:rPr>
        <w:t>Le tableau suivant représente le taux de change de ces devises étrangères.</w:t>
      </w:r>
    </w:p>
    <w:tbl>
      <w:tblPr>
        <w:tblStyle w:val="Tramemoyenne1"/>
        <w:tblW w:w="0" w:type="auto"/>
        <w:jc w:val="center"/>
        <w:tblBorders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376"/>
        <w:gridCol w:w="2977"/>
      </w:tblGrid>
      <w:tr w:rsidR="0011693D" w:rsidTr="00E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693D" w:rsidRDefault="00116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Devise étrangère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1693D" w:rsidRDefault="0011693D" w:rsidP="00E7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en $ canadien</w:t>
            </w:r>
          </w:p>
        </w:tc>
      </w:tr>
      <w:tr w:rsidR="0011693D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  <w:hideMark/>
          </w:tcPr>
          <w:p w:rsidR="0011693D" w:rsidRDefault="00116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USD</w:t>
            </w:r>
          </w:p>
        </w:tc>
        <w:tc>
          <w:tcPr>
            <w:tcW w:w="2977" w:type="dxa"/>
            <w:tcBorders>
              <w:left w:val="none" w:sz="0" w:space="0" w:color="auto"/>
            </w:tcBorders>
            <w:hideMark/>
          </w:tcPr>
          <w:p w:rsidR="0011693D" w:rsidRDefault="0011693D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 CAD</w:t>
            </w:r>
          </w:p>
        </w:tc>
      </w:tr>
      <w:tr w:rsidR="0011693D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  <w:hideMark/>
          </w:tcPr>
          <w:p w:rsidR="0011693D" w:rsidRDefault="00116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EUR</w:t>
            </w:r>
          </w:p>
        </w:tc>
        <w:tc>
          <w:tcPr>
            <w:tcW w:w="2977" w:type="dxa"/>
            <w:tcBorders>
              <w:left w:val="none" w:sz="0" w:space="0" w:color="auto"/>
            </w:tcBorders>
            <w:hideMark/>
          </w:tcPr>
          <w:p w:rsidR="0011693D" w:rsidRDefault="0011693D" w:rsidP="00E720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 CAD</w:t>
            </w:r>
          </w:p>
        </w:tc>
      </w:tr>
      <w:tr w:rsidR="0011693D" w:rsidTr="00E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  <w:hideMark/>
          </w:tcPr>
          <w:p w:rsidR="0011693D" w:rsidRDefault="00116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MNX</w:t>
            </w:r>
          </w:p>
        </w:tc>
        <w:tc>
          <w:tcPr>
            <w:tcW w:w="2977" w:type="dxa"/>
            <w:tcBorders>
              <w:left w:val="none" w:sz="0" w:space="0" w:color="auto"/>
            </w:tcBorders>
            <w:hideMark/>
          </w:tcPr>
          <w:p w:rsidR="0011693D" w:rsidRDefault="0011693D" w:rsidP="00E72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0,076 CAD</w:t>
            </w:r>
          </w:p>
        </w:tc>
      </w:tr>
      <w:tr w:rsidR="0011693D" w:rsidTr="00E7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</w:tcPr>
          <w:p w:rsidR="0011693D" w:rsidRDefault="0011693D">
            <w:pPr>
              <w:jc w:val="both"/>
              <w:rPr>
                <w:sz w:val="16"/>
                <w:szCs w:val="16"/>
              </w:rPr>
            </w:pPr>
          </w:p>
          <w:p w:rsidR="0011693D" w:rsidRDefault="001169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 : taux de change au 13 avril 2015</w:t>
            </w:r>
          </w:p>
        </w:tc>
      </w:tr>
    </w:tbl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allez à la banque pour changer votre argent. Vous demandez à la caissière de changer 500 dollars canadiens (CAD) en dollars américains (USD). </w:t>
      </w:r>
    </w:p>
    <w:p w:rsidR="0011693D" w:rsidRDefault="0011693D" w:rsidP="0011693D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souhaitez aussi changer 1200 dollars canadiens (CAD) et les 71 euros (EUR) en pesos mexicains (MNX).  </w:t>
      </w:r>
    </w:p>
    <w:p w:rsidR="00E72015" w:rsidRDefault="00E72015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  <w:r>
        <w:rPr>
          <w:sz w:val="28"/>
          <w:szCs w:val="28"/>
        </w:rPr>
        <w:t>Combien de dollars américains (USD) et de pesos mexicains (</w:t>
      </w:r>
      <w:r w:rsidR="00E72015">
        <w:rPr>
          <w:sz w:val="28"/>
          <w:szCs w:val="28"/>
        </w:rPr>
        <w:t>MNX) vous remettra la caissière?</w:t>
      </w: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11693D">
      <w:pPr>
        <w:jc w:val="both"/>
        <w:rPr>
          <w:sz w:val="28"/>
          <w:szCs w:val="28"/>
        </w:rPr>
      </w:pPr>
      <w:r>
        <w:rPr>
          <w:sz w:val="28"/>
          <w:szCs w:val="28"/>
        </w:rPr>
        <w:t>Montant reçu de la caissière en dollars américains (USD)______________$.</w:t>
      </w:r>
    </w:p>
    <w:p w:rsidR="0011693D" w:rsidRDefault="0011693D" w:rsidP="0011693D">
      <w:pPr>
        <w:jc w:val="both"/>
        <w:rPr>
          <w:sz w:val="28"/>
          <w:szCs w:val="28"/>
        </w:rPr>
      </w:pPr>
      <w:r>
        <w:rPr>
          <w:sz w:val="28"/>
          <w:szCs w:val="28"/>
        </w:rPr>
        <w:t>Montant reçu de la caissière en pesos mexicains (MNX)_____________pesos.</w:t>
      </w:r>
    </w:p>
    <w:p w:rsidR="0011693D" w:rsidRDefault="0011693D" w:rsidP="0011693D">
      <w:pPr>
        <w:jc w:val="both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-539"/>
        <w:tblW w:w="0" w:type="auto"/>
        <w:tblLook w:val="04A0" w:firstRow="1" w:lastRow="0" w:firstColumn="1" w:lastColumn="0" w:noHBand="0" w:noVBand="1"/>
      </w:tblPr>
      <w:tblGrid>
        <w:gridCol w:w="649"/>
        <w:gridCol w:w="379"/>
        <w:gridCol w:w="379"/>
        <w:gridCol w:w="379"/>
        <w:gridCol w:w="379"/>
        <w:gridCol w:w="341"/>
        <w:gridCol w:w="341"/>
      </w:tblGrid>
      <w:tr w:rsidR="0011693D" w:rsidTr="0011693D"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rPr>
                <w:sz w:val="16"/>
              </w:rPr>
            </w:pPr>
            <w:r>
              <w:rPr>
                <w:sz w:val="16"/>
              </w:rPr>
              <w:t>MAT 1101 3 Arithmétique appliquée aux finances</w:t>
            </w:r>
          </w:p>
        </w:tc>
      </w:tr>
      <w:tr w:rsidR="0011693D" w:rsidTr="0011693D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11693D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</w:p>
        </w:tc>
      </w:tr>
      <w:tr w:rsidR="0011693D" w:rsidTr="0011693D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11693D" w:rsidTr="0011693D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11693D" w:rsidTr="0011693D">
        <w:trPr>
          <w:trHeight w:val="2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3D" w:rsidRDefault="0011693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</w:t>
            </w:r>
          </w:p>
        </w:tc>
      </w:tr>
      <w:tr w:rsidR="0011693D" w:rsidTr="0011693D"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11693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Note globale: </w:t>
            </w:r>
          </w:p>
          <w:p w:rsidR="0011693D" w:rsidRDefault="0011693D">
            <w:pPr>
              <w:rPr>
                <w:sz w:val="16"/>
                <w:lang w:val="de-DE"/>
              </w:rPr>
            </w:pPr>
          </w:p>
        </w:tc>
      </w:tr>
    </w:tbl>
    <w:p w:rsidR="0011693D" w:rsidRDefault="0011693D" w:rsidP="0011693D">
      <w:pPr>
        <w:jc w:val="both"/>
        <w:rPr>
          <w:sz w:val="28"/>
          <w:szCs w:val="28"/>
        </w:rPr>
      </w:pPr>
    </w:p>
    <w:p w:rsidR="0011693D" w:rsidRDefault="0011693D" w:rsidP="00E0489C">
      <w:pPr>
        <w:sectPr w:rsidR="0011693D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11693D" w:rsidRPr="002150A5" w:rsidRDefault="0011693D" w:rsidP="0011693D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11693D" w:rsidRPr="002150A5" w:rsidRDefault="0011693D" w:rsidP="001169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INTÉGRATION DES SAVOIRS</w:t>
      </w: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Les parties grises sont réservées à l’enseignant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264"/>
        <w:gridCol w:w="318"/>
        <w:gridCol w:w="1084"/>
        <w:gridCol w:w="2887"/>
      </w:tblGrid>
      <w:tr w:rsidR="0011693D" w:rsidTr="0011693D"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Intégration des savoirs</w:t>
            </w:r>
          </w:p>
        </w:tc>
        <w:tc>
          <w:tcPr>
            <w:tcW w:w="15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Pages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</w:t>
            </w:r>
          </w:p>
        </w:tc>
        <w:tc>
          <w:tcPr>
            <w:tcW w:w="2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</w:t>
            </w:r>
          </w:p>
        </w:tc>
      </w:tr>
      <w:tr w:rsidR="0011693D" w:rsidTr="0011693D">
        <w:tc>
          <w:tcPr>
            <w:tcW w:w="61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Révision des concepts et processus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Numéros : 56-57-58-59-60-61-62-63-64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189 à 202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RPr="0087282A" w:rsidTr="006833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5"/>
            <w:shd w:val="clear" w:color="auto" w:fill="000000" w:themeFill="text1"/>
          </w:tcPr>
          <w:p w:rsidR="0011693D" w:rsidRPr="0087282A" w:rsidRDefault="0011693D" w:rsidP="00683343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11693D" w:rsidRPr="008F366C" w:rsidTr="006833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1693D" w:rsidRPr="008F366C" w:rsidRDefault="0011693D" w:rsidP="0068334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Pr="008F366C" w:rsidRDefault="0011693D" w:rsidP="00683343">
            <w:pPr>
              <w:rPr>
                <w:sz w:val="24"/>
                <w:szCs w:val="24"/>
              </w:rPr>
            </w:pPr>
          </w:p>
        </w:tc>
      </w:tr>
      <w:tr w:rsidR="0011693D" w:rsidTr="006833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</w:tc>
      </w:tr>
    </w:tbl>
    <w:p w:rsidR="0011693D" w:rsidRDefault="0011693D" w:rsidP="0011693D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11693D" w:rsidTr="0011693D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Chapitre 1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1 Le budget personnel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115 à 118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2 La déclaration fiscale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119 à 122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</w:tbl>
    <w:p w:rsidR="0011693D" w:rsidRDefault="0011693D" w:rsidP="0011693D">
      <w:pPr>
        <w:spacing w:after="0" w:line="240" w:lineRule="auto"/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887"/>
      </w:tblGrid>
      <w:tr w:rsidR="0011693D" w:rsidTr="0011693D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Chapitre 2</w:t>
            </w:r>
          </w:p>
        </w:tc>
        <w:tc>
          <w:tcPr>
            <w:tcW w:w="28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3 La campagne de financement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181 à 184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4 Le relevé de compte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185 à 188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RPr="0087282A" w:rsidTr="006833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4"/>
            <w:shd w:val="clear" w:color="auto" w:fill="000000" w:themeFill="text1"/>
          </w:tcPr>
          <w:p w:rsidR="0011693D" w:rsidRPr="0087282A" w:rsidRDefault="0011693D" w:rsidP="00683343">
            <w:pPr>
              <w:rPr>
                <w:sz w:val="24"/>
                <w:szCs w:val="24"/>
              </w:rPr>
            </w:pPr>
            <w:r w:rsidRPr="0087282A">
              <w:rPr>
                <w:sz w:val="24"/>
                <w:szCs w:val="24"/>
              </w:rPr>
              <w:t xml:space="preserve">Correction : voir l’enseignant avant </w:t>
            </w:r>
            <w:r>
              <w:rPr>
                <w:sz w:val="24"/>
                <w:szCs w:val="24"/>
              </w:rPr>
              <w:t>de poursuivre</w:t>
            </w:r>
          </w:p>
        </w:tc>
      </w:tr>
      <w:tr w:rsidR="0011693D" w:rsidRPr="008F366C" w:rsidTr="00E720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Exercices complémentaires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1693D" w:rsidRPr="008F366C" w:rsidRDefault="0011693D" w:rsidP="00E7201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Pr="008F366C" w:rsidRDefault="0011693D" w:rsidP="00683343">
            <w:pPr>
              <w:rPr>
                <w:sz w:val="24"/>
                <w:szCs w:val="24"/>
              </w:rPr>
            </w:pPr>
          </w:p>
        </w:tc>
      </w:tr>
      <w:tr w:rsidR="0011693D" w:rsidTr="006833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</w:tc>
      </w:tr>
    </w:tbl>
    <w:p w:rsidR="00E03847" w:rsidRDefault="00E03847" w:rsidP="0011693D">
      <w:pPr>
        <w:spacing w:after="0"/>
        <w:jc w:val="center"/>
        <w:rPr>
          <w:b/>
          <w:sz w:val="32"/>
          <w:szCs w:val="32"/>
        </w:rPr>
      </w:pPr>
    </w:p>
    <w:p w:rsidR="00E03847" w:rsidRDefault="00E038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1693D" w:rsidRPr="002150A5" w:rsidRDefault="0011693D" w:rsidP="0011693D">
      <w:pPr>
        <w:spacing w:after="0"/>
        <w:jc w:val="center"/>
        <w:rPr>
          <w:b/>
          <w:sz w:val="32"/>
          <w:szCs w:val="32"/>
        </w:rPr>
      </w:pPr>
      <w:r w:rsidRPr="002150A5">
        <w:rPr>
          <w:b/>
          <w:sz w:val="32"/>
          <w:szCs w:val="32"/>
        </w:rPr>
        <w:lastRenderedPageBreak/>
        <w:t>FEUILLE DE ROUTE</w:t>
      </w:r>
    </w:p>
    <w:p w:rsidR="0011693D" w:rsidRPr="002150A5" w:rsidRDefault="0011693D" w:rsidP="001169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PRÉPARATION À L’EXAMEN</w:t>
      </w: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 – 1101 – 3 Arithmétique appliquée aux finances, Intervalle, Les éditions CEC, 2013 </w:t>
      </w:r>
    </w:p>
    <w:p w:rsidR="0011693D" w:rsidRDefault="0011693D" w:rsidP="001169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Les parties grises sont réservées à l’enseignant</w:t>
      </w:r>
    </w:p>
    <w:p w:rsidR="0011693D" w:rsidRDefault="0011693D" w:rsidP="0011693D">
      <w:pPr>
        <w:spacing w:after="0" w:line="240" w:lineRule="auto"/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3319"/>
        <w:gridCol w:w="1892"/>
        <w:gridCol w:w="1024"/>
        <w:gridCol w:w="2378"/>
      </w:tblGrid>
      <w:tr w:rsidR="0011693D" w:rsidTr="00E72015">
        <w:tc>
          <w:tcPr>
            <w:tcW w:w="62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Préparation à l’évaluation (</w:t>
            </w:r>
            <w:r w:rsidR="00683343">
              <w:rPr>
                <w:sz w:val="24"/>
                <w:szCs w:val="24"/>
              </w:rPr>
              <w:t>1</w:t>
            </w:r>
            <w:r w:rsidR="00683343" w:rsidRPr="00FF6F35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3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11693D" w:rsidTr="006E09F1">
        <w:tc>
          <w:tcPr>
            <w:tcW w:w="3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L’offre d’emploi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203 à 206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E72015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E72015">
        <w:tc>
          <w:tcPr>
            <w:tcW w:w="3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La facture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211 à 214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E72015">
        <w:tc>
          <w:tcPr>
            <w:tcW w:w="861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 : voir l’enseignant avant de poursuivre</w:t>
            </w:r>
          </w:p>
        </w:tc>
      </w:tr>
      <w:tr w:rsidR="0011693D" w:rsidTr="00E72015">
        <w:tc>
          <w:tcPr>
            <w:tcW w:w="861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1693D" w:rsidRDefault="0011693D" w:rsidP="006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  <w:p w:rsidR="0011693D" w:rsidRDefault="0011693D" w:rsidP="00683343">
            <w:pPr>
              <w:rPr>
                <w:sz w:val="24"/>
                <w:szCs w:val="24"/>
              </w:rPr>
            </w:pPr>
          </w:p>
        </w:tc>
      </w:tr>
    </w:tbl>
    <w:p w:rsidR="0011693D" w:rsidRDefault="0011693D" w:rsidP="0011693D">
      <w:pPr>
        <w:spacing w:after="0" w:line="240" w:lineRule="auto"/>
      </w:pPr>
    </w:p>
    <w:tbl>
      <w:tblPr>
        <w:tblStyle w:val="Grilledutableau"/>
        <w:tblW w:w="8473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993"/>
        <w:gridCol w:w="2269"/>
      </w:tblGrid>
      <w:tr w:rsidR="0011693D" w:rsidTr="006E09F1">
        <w:tc>
          <w:tcPr>
            <w:tcW w:w="620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Préparation à l’évaluation (2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partie)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11693D" w:rsidTr="006E09F1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L’investissement immobilier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 207 à 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6E09F1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Prétest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à l’enseignant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E72015">
        <w:tc>
          <w:tcPr>
            <w:tcW w:w="8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 : voir l’enseignant avant de poursuivre</w:t>
            </w:r>
          </w:p>
        </w:tc>
      </w:tr>
      <w:tr w:rsidR="0011693D" w:rsidTr="00E72015">
        <w:tc>
          <w:tcPr>
            <w:tcW w:w="84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de l’enseignant</w:t>
            </w:r>
          </w:p>
          <w:p w:rsidR="0011693D" w:rsidRDefault="0011693D">
            <w:pPr>
              <w:rPr>
                <w:sz w:val="24"/>
                <w:szCs w:val="24"/>
              </w:rPr>
            </w:pPr>
          </w:p>
          <w:p w:rsidR="0011693D" w:rsidRDefault="0011693D">
            <w:pPr>
              <w:rPr>
                <w:sz w:val="24"/>
                <w:szCs w:val="24"/>
              </w:rPr>
            </w:pPr>
          </w:p>
          <w:p w:rsidR="0011693D" w:rsidRDefault="0011693D">
            <w:pPr>
              <w:rPr>
                <w:sz w:val="24"/>
                <w:szCs w:val="24"/>
              </w:rPr>
            </w:pPr>
          </w:p>
          <w:p w:rsidR="0011693D" w:rsidRDefault="0011693D">
            <w:pPr>
              <w:rPr>
                <w:sz w:val="24"/>
                <w:szCs w:val="24"/>
              </w:rPr>
            </w:pPr>
          </w:p>
        </w:tc>
      </w:tr>
    </w:tbl>
    <w:p w:rsidR="0011693D" w:rsidRDefault="0011693D" w:rsidP="0011693D">
      <w:pPr>
        <w:spacing w:after="0" w:line="240" w:lineRule="auto"/>
      </w:pPr>
    </w:p>
    <w:p w:rsidR="0011693D" w:rsidRDefault="0011693D" w:rsidP="0011693D">
      <w:pPr>
        <w:spacing w:after="0" w:line="240" w:lineRule="auto"/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3486"/>
        <w:gridCol w:w="1582"/>
        <w:gridCol w:w="1084"/>
        <w:gridCol w:w="2461"/>
      </w:tblGrid>
      <w:tr w:rsidR="0011693D" w:rsidTr="0011693D">
        <w:tc>
          <w:tcPr>
            <w:tcW w:w="61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Préparation à l’évaluation (3)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</w:tc>
      </w:tr>
      <w:tr w:rsidR="0011693D" w:rsidTr="0011693D">
        <w:tc>
          <w:tcPr>
            <w:tcW w:w="50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Autoévaluation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11693D">
        <w:tc>
          <w:tcPr>
            <w:tcW w:w="3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Prétest 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1693D" w:rsidRDefault="00116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à l’enseignant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3D" w:rsidRDefault="0011693D" w:rsidP="0011693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93D" w:rsidRDefault="0011693D">
            <w:pPr>
              <w:rPr>
                <w:sz w:val="24"/>
                <w:szCs w:val="24"/>
              </w:rPr>
            </w:pPr>
          </w:p>
        </w:tc>
      </w:tr>
      <w:tr w:rsidR="0011693D" w:rsidTr="0011693D">
        <w:tc>
          <w:tcPr>
            <w:tcW w:w="861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:rsidR="0011693D" w:rsidRPr="0011693D" w:rsidRDefault="0011693D">
            <w:pPr>
              <w:shd w:val="clear" w:color="auto" w:fill="000000" w:themeFill="text1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11693D">
              <w:rPr>
                <w:b/>
                <w:sz w:val="24"/>
                <w:szCs w:val="24"/>
              </w:rPr>
              <w:t>Évaluation en salle de test</w:t>
            </w:r>
          </w:p>
          <w:p w:rsidR="0011693D" w:rsidRPr="0011693D" w:rsidRDefault="0011693D">
            <w:pPr>
              <w:shd w:val="clear" w:color="auto" w:fill="000000" w:themeFill="text1"/>
              <w:rPr>
                <w:b/>
                <w:sz w:val="24"/>
                <w:szCs w:val="24"/>
                <w:u w:val="single"/>
              </w:rPr>
            </w:pPr>
            <w:r w:rsidRPr="0011693D">
              <w:rPr>
                <w:b/>
                <w:sz w:val="24"/>
                <w:szCs w:val="24"/>
                <w:u w:val="single"/>
              </w:rPr>
              <w:t>Matériels permis :</w:t>
            </w:r>
          </w:p>
          <w:p w:rsidR="0011693D" w:rsidRPr="0011693D" w:rsidRDefault="0011693D">
            <w:pPr>
              <w:shd w:val="clear" w:color="auto" w:fill="000000" w:themeFill="text1"/>
              <w:rPr>
                <w:b/>
                <w:sz w:val="20"/>
                <w:szCs w:val="20"/>
              </w:rPr>
            </w:pPr>
            <w:r w:rsidRPr="0011693D">
              <w:rPr>
                <w:b/>
                <w:sz w:val="20"/>
                <w:szCs w:val="20"/>
              </w:rPr>
              <w:t>Calculatrice, trousse de géométrie, feuille aide-mémoire recto écrite à la main.</w:t>
            </w:r>
          </w:p>
          <w:p w:rsidR="0011693D" w:rsidRDefault="0011693D">
            <w:pPr>
              <w:shd w:val="clear" w:color="auto" w:fill="000000" w:themeFill="text1"/>
              <w:rPr>
                <w:b/>
                <w:sz w:val="20"/>
                <w:szCs w:val="20"/>
              </w:rPr>
            </w:pPr>
          </w:p>
          <w:p w:rsidR="0011693D" w:rsidRPr="0011693D" w:rsidRDefault="0011693D">
            <w:pPr>
              <w:shd w:val="clear" w:color="auto" w:fill="000000" w:themeFill="text1"/>
              <w:rPr>
                <w:b/>
                <w:sz w:val="20"/>
                <w:szCs w:val="20"/>
              </w:rPr>
            </w:pPr>
            <w:r w:rsidRPr="0011693D">
              <w:rPr>
                <w:b/>
                <w:sz w:val="20"/>
                <w:szCs w:val="20"/>
              </w:rPr>
              <w:t xml:space="preserve">L’adulte peut utiliser un dictionnaire (français, bilingue, visuel, électronique, etc.) pour se référer et donner du sens à un contexte.  Ces outils </w:t>
            </w:r>
            <w:r>
              <w:rPr>
                <w:b/>
                <w:sz w:val="20"/>
                <w:szCs w:val="20"/>
              </w:rPr>
              <w:t>sont</w:t>
            </w:r>
            <w:r w:rsidRPr="0011693D">
              <w:rPr>
                <w:b/>
                <w:sz w:val="20"/>
                <w:szCs w:val="20"/>
              </w:rPr>
              <w:t xml:space="preserve"> disponibles en salle de tests.</w:t>
            </w:r>
          </w:p>
          <w:p w:rsidR="0011693D" w:rsidRDefault="0011693D">
            <w:pPr>
              <w:shd w:val="clear" w:color="auto" w:fill="000000" w:themeFill="text1"/>
              <w:rPr>
                <w:b/>
                <w:sz w:val="24"/>
                <w:szCs w:val="24"/>
              </w:rPr>
            </w:pPr>
          </w:p>
        </w:tc>
      </w:tr>
    </w:tbl>
    <w:p w:rsidR="00E03847" w:rsidRDefault="00E03847" w:rsidP="00E0489C">
      <w:pPr>
        <w:sectPr w:rsidR="00E03847" w:rsidSect="009314D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E09F1" w:rsidRDefault="006E09F1">
      <w:r>
        <w:br w:type="page"/>
      </w:r>
    </w:p>
    <w:p w:rsidR="00E03847" w:rsidRDefault="00E03847" w:rsidP="00E03847">
      <w:pPr>
        <w:spacing w:after="0" w:line="240" w:lineRule="auto"/>
        <w:jc w:val="right"/>
      </w:pPr>
      <w:r>
        <w:lastRenderedPageBreak/>
        <w:t>DATE de l’AUTOÉVALUATION : ____________________</w:t>
      </w:r>
    </w:p>
    <w:p w:rsidR="00E03847" w:rsidRDefault="00E03847" w:rsidP="00E03847">
      <w:pPr>
        <w:spacing w:after="0" w:line="240" w:lineRule="auto"/>
        <w:jc w:val="right"/>
      </w:pPr>
    </w:p>
    <w:p w:rsidR="00E03847" w:rsidRPr="00E03847" w:rsidRDefault="00E03847" w:rsidP="00E03847">
      <w:pPr>
        <w:jc w:val="center"/>
        <w:rPr>
          <w:sz w:val="32"/>
          <w:szCs w:val="32"/>
        </w:rPr>
      </w:pPr>
      <w:r w:rsidRPr="00E03847">
        <w:rPr>
          <w:sz w:val="32"/>
          <w:szCs w:val="32"/>
        </w:rPr>
        <w:t>AUTOÉVALUATION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7133"/>
        <w:gridCol w:w="1012"/>
        <w:gridCol w:w="1177"/>
      </w:tblGrid>
      <w:tr w:rsidR="00E03847" w:rsidTr="00E03847"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E03847" w:rsidRDefault="00E03847">
            <w:pPr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Savoirs à maîtriser pour finir le sigle</w:t>
            </w:r>
            <w:r>
              <w:rPr>
                <w:b/>
                <w:sz w:val="24"/>
                <w:szCs w:val="24"/>
              </w:rPr>
              <w:t> :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847" w:rsidTr="00BC5F15">
        <w:trPr>
          <w:trHeight w:val="477"/>
        </w:trPr>
        <w:tc>
          <w:tcPr>
            <w:tcW w:w="7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Nombres rationnels (fractions et nombres décimaux)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Atteint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 w:rsidP="00E0384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</w:t>
            </w: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Vocabulaire courant lié aux fractions (moitié, demie, quart, tiers, deux tiers, etc.).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Calculs avec les quatre opérations (+, -, x, / ) sur les nombres décimaux.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Calculs avec les quatre opérations </w:t>
            </w:r>
            <w:r>
              <w:rPr>
                <w:rFonts w:asciiTheme="minorHAnsi" w:hAnsiTheme="minorHAnsi"/>
              </w:rPr>
              <w:t xml:space="preserve">(+, -, x, / ) </w:t>
            </w:r>
            <w:r>
              <w:rPr>
                <w:rFonts w:asciiTheme="minorHAnsi" w:hAnsiTheme="minorHAnsi"/>
                <w:iCs/>
              </w:rPr>
              <w:t xml:space="preserve"> sur les fractions.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Résolution de chaînes d'opérations arithmétiques sur les nombres décimaux.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Résolution de chaînes d'opérations arithmétiques sur les fractions.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>Calcul de la fraction ou du pourcentage correspondant à la partie d’un tout.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Approximation mentale de résultats d'opérations ou de suites d'opérations sur les nombres rationnels.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Comparaison de nombres décimaux, de fractions, d’expressions fractionnaires et de nombres fractionnaires </w:t>
            </w:r>
            <w:r>
              <w:rPr>
                <w:rFonts w:asciiTheme="minorHAnsi" w:hAnsiTheme="minorHAnsi"/>
              </w:rPr>
              <w:t>(plus grand, plus petit, équivalent).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Représentation de nombres rationnels à l'aide du système de numération en base 10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Transformation de nombres rationnels d'une notation à une autre (notation fractionnaire, décimale et pourcentage)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Calcul du pourcentage d'un nombre à l'aide de la calculatrice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Arrondissement de nombres décimaux positifs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Lecture et écriture de nombres décimaux exprimés à l’aide de lettres (incluant les nombres négatifs).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BC5F15">
        <w:trPr>
          <w:trHeight w:val="477"/>
        </w:trPr>
        <w:tc>
          <w:tcPr>
            <w:tcW w:w="7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Relations de proportionnalité </w:t>
            </w:r>
          </w:p>
        </w:tc>
        <w:tc>
          <w:tcPr>
            <w:tcW w:w="10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Atteint</w:t>
            </w:r>
          </w:p>
        </w:tc>
        <w:tc>
          <w:tcPr>
            <w:tcW w:w="11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 w:rsidP="00E0384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</w:t>
            </w: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Taux.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Taux unitaire (</w:t>
            </w:r>
            <w:r>
              <w:rPr>
                <w:rFonts w:asciiTheme="minorHAnsi" w:hAnsiTheme="minorHAnsi"/>
              </w:rPr>
              <w:t>méthode de retour à l’unité).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Relation de proportionnalité directe. </w:t>
            </w:r>
          </w:p>
          <w:p w:rsidR="00E03847" w:rsidRDefault="00E03847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 de proportionnalité inverse.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E03847" w:rsidRDefault="00E03847">
      <w:r>
        <w:br w:type="page"/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5299"/>
        <w:gridCol w:w="763"/>
        <w:gridCol w:w="850"/>
        <w:gridCol w:w="221"/>
        <w:gridCol w:w="636"/>
        <w:gridCol w:w="376"/>
        <w:gridCol w:w="327"/>
        <w:gridCol w:w="850"/>
      </w:tblGrid>
      <w:tr w:rsidR="00E03847" w:rsidTr="00BC5F15">
        <w:trPr>
          <w:trHeight w:val="477"/>
        </w:trPr>
        <w:tc>
          <w:tcPr>
            <w:tcW w:w="713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Notions financières</w:t>
            </w:r>
          </w:p>
        </w:tc>
        <w:tc>
          <w:tcPr>
            <w:tcW w:w="10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Atteint</w:t>
            </w:r>
          </w:p>
        </w:tc>
        <w:tc>
          <w:tcPr>
            <w:tcW w:w="11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 w:rsidP="00E0384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</w:t>
            </w:r>
          </w:p>
        </w:tc>
      </w:tr>
      <w:tr w:rsidR="00E03847" w:rsidTr="00E03847">
        <w:trPr>
          <w:trHeight w:val="477"/>
        </w:trPr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Vocabulaire courant lié aux concepts financiers (</w:t>
            </w:r>
            <w:r>
              <w:rPr>
                <w:rFonts w:asciiTheme="minorHAnsi" w:hAnsiTheme="minorHAnsi"/>
                <w:iCs/>
              </w:rPr>
              <w:t xml:space="preserve">revenu et dépense, gain et perte, rabais et taxes, </w:t>
            </w:r>
            <w:r>
              <w:rPr>
                <w:rFonts w:asciiTheme="minorHAnsi" w:hAnsiTheme="minorHAnsi"/>
              </w:rPr>
              <w:t xml:space="preserve">salaire brut et salaire net, dette et emprunt, placement et investissement, intérêt, impôt, déduction et retenue, budget et bilan, etc.)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Conversion d’un montant exprimé en dollars en un montant exprimé en sous et </w:t>
            </w:r>
            <w:r>
              <w:rPr>
                <w:rFonts w:asciiTheme="minorHAnsi" w:hAnsiTheme="minorHAnsi"/>
              </w:rPr>
              <w:t>vice versa.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Système monétaire canadien.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rPr>
          <w:trHeight w:val="477"/>
        </w:trPr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Conversion d’un montant d’argent du système monétaire canadien à un autre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 w:rsidP="00E03847">
            <w:pPr>
              <w:pStyle w:val="Paragraphedelist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</w:tr>
      <w:tr w:rsidR="00E03847" w:rsidTr="00E03847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E03847" w:rsidRDefault="00E03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développement de mes compétences</w:t>
            </w:r>
          </w:p>
        </w:tc>
      </w:tr>
      <w:tr w:rsidR="00BC5F15" w:rsidTr="00BC5F15">
        <w:trPr>
          <w:trHeight w:val="397"/>
        </w:trPr>
        <w:tc>
          <w:tcPr>
            <w:tcW w:w="5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Interprétation adéquate, réaliste et cohérente de renseignements financiers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BC5F15" w:rsidTr="00BC5F15">
        <w:trPr>
          <w:trHeight w:val="73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847" w:rsidRDefault="00E03847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Je tiens compte de </w:t>
            </w:r>
            <w:r>
              <w:rPr>
                <w:rFonts w:cs="Tahoma"/>
                <w:b/>
                <w:sz w:val="24"/>
                <w:szCs w:val="24"/>
              </w:rPr>
              <w:t>tous</w:t>
            </w:r>
            <w:r>
              <w:rPr>
                <w:rFonts w:cs="Tahoma"/>
                <w:sz w:val="24"/>
                <w:szCs w:val="24"/>
              </w:rPr>
              <w:t xml:space="preserve"> les aspects pertinents d’une situation.</w:t>
            </w:r>
          </w:p>
          <w:p w:rsidR="00E03847" w:rsidRDefault="00E03847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Mon interprétation des éléments permet de répondre à </w:t>
            </w:r>
            <w:r>
              <w:rPr>
                <w:rFonts w:cs="Tahoma"/>
                <w:b/>
                <w:sz w:val="24"/>
                <w:szCs w:val="24"/>
              </w:rPr>
              <w:t>toutes</w:t>
            </w:r>
            <w:r>
              <w:rPr>
                <w:rFonts w:cs="Tahoma"/>
                <w:sz w:val="24"/>
                <w:szCs w:val="24"/>
              </w:rPr>
              <w:t xml:space="preserve"> les exigences de n’importe quelle situation.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</w:tr>
      <w:tr w:rsidR="00BC5F15" w:rsidTr="00BC5F15">
        <w:trPr>
          <w:trHeight w:val="397"/>
        </w:trPr>
        <w:tc>
          <w:tcPr>
            <w:tcW w:w="52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Production de renseignements financiers clairs et cohérents</w:t>
            </w:r>
          </w:p>
        </w:tc>
        <w:tc>
          <w:tcPr>
            <w:tcW w:w="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E03847" w:rsidTr="00BC5F15">
        <w:trPr>
          <w:trHeight w:val="73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03847" w:rsidRDefault="00E03847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Je présente une démarche </w:t>
            </w:r>
            <w:r>
              <w:rPr>
                <w:rFonts w:cs="Tahoma"/>
                <w:b/>
                <w:sz w:val="24"/>
                <w:szCs w:val="24"/>
              </w:rPr>
              <w:t>claire et complète</w:t>
            </w:r>
            <w:r>
              <w:rPr>
                <w:rFonts w:cs="Tahoma"/>
                <w:sz w:val="24"/>
                <w:szCs w:val="24"/>
              </w:rPr>
              <w:t xml:space="preserve"> qui démontre la prise en compte de </w:t>
            </w:r>
            <w:r>
              <w:rPr>
                <w:rFonts w:cs="Tahoma"/>
                <w:b/>
                <w:sz w:val="24"/>
                <w:szCs w:val="24"/>
              </w:rPr>
              <w:t>tous les éléments pertinent</w:t>
            </w:r>
            <w:r w:rsidRPr="00516087">
              <w:rPr>
                <w:rFonts w:cs="Tahoma"/>
                <w:b/>
                <w:sz w:val="24"/>
                <w:szCs w:val="24"/>
              </w:rPr>
              <w:t>s</w:t>
            </w:r>
            <w:r>
              <w:rPr>
                <w:rFonts w:cs="Tahoma"/>
                <w:sz w:val="24"/>
                <w:szCs w:val="24"/>
              </w:rPr>
              <w:t xml:space="preserve"> et j’utilise des termes et des symboles de </w:t>
            </w:r>
            <w:r>
              <w:rPr>
                <w:rFonts w:cs="Tahoma"/>
                <w:b/>
                <w:sz w:val="24"/>
                <w:szCs w:val="24"/>
              </w:rPr>
              <w:t>façon exacte et appropriée</w:t>
            </w:r>
            <w:r>
              <w:rPr>
                <w:rFonts w:cs="Tahoma"/>
                <w:sz w:val="24"/>
                <w:szCs w:val="24"/>
              </w:rPr>
              <w:t xml:space="preserve"> dans toutes les situations.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</w:tr>
      <w:tr w:rsidR="00BC5F15" w:rsidTr="00BC5F15">
        <w:trPr>
          <w:trHeight w:val="397"/>
        </w:trPr>
        <w:tc>
          <w:tcPr>
            <w:tcW w:w="52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Exécution adéquate et rigoureuse de calculs impliquant des montants d’argent</w:t>
            </w:r>
          </w:p>
        </w:tc>
        <w:tc>
          <w:tcPr>
            <w:tcW w:w="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847" w:rsidRDefault="00E03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E03847" w:rsidTr="00BC5F15">
        <w:trPr>
          <w:trHeight w:val="73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7" w:rsidRDefault="00E03847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Mes calculs sont</w:t>
            </w:r>
            <w:r>
              <w:rPr>
                <w:rFonts w:cs="Tahoma"/>
                <w:b/>
                <w:sz w:val="24"/>
                <w:szCs w:val="24"/>
              </w:rPr>
              <w:t xml:space="preserve"> tous </w:t>
            </w:r>
            <w:r>
              <w:rPr>
                <w:rFonts w:cs="Tahoma"/>
                <w:sz w:val="24"/>
                <w:szCs w:val="24"/>
              </w:rPr>
              <w:t xml:space="preserve">présents, appropriées avec ou sans </w:t>
            </w:r>
            <w:r>
              <w:rPr>
                <w:rFonts w:cs="Tahoma"/>
                <w:b/>
                <w:sz w:val="24"/>
                <w:szCs w:val="24"/>
              </w:rPr>
              <w:t>erreur mineure</w:t>
            </w:r>
            <w:r>
              <w:rPr>
                <w:rFonts w:cs="Tahoma"/>
                <w:sz w:val="24"/>
                <w:szCs w:val="24"/>
              </w:rPr>
              <w:t xml:space="preserve"> (erreur de calcul, oubli, imprécision) dans toutes les situations.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7" w:rsidRDefault="00E03847">
            <w:pPr>
              <w:rPr>
                <w:sz w:val="24"/>
                <w:szCs w:val="24"/>
              </w:rPr>
            </w:pPr>
          </w:p>
        </w:tc>
      </w:tr>
    </w:tbl>
    <w:p w:rsidR="00E03847" w:rsidRDefault="00E03847" w:rsidP="00E03847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3847" w:rsidTr="00B879C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E03847" w:rsidRDefault="00E03847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Prêt pour l’examen ?   Commentaires de mon enseignant</w:t>
            </w:r>
          </w:p>
        </w:tc>
      </w:tr>
      <w:tr w:rsidR="00E03847" w:rsidTr="00B879C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</w:t>
            </w:r>
          </w:p>
          <w:p w:rsidR="00E03847" w:rsidRDefault="00E03847">
            <w:pPr>
              <w:rPr>
                <w:sz w:val="24"/>
                <w:szCs w:val="24"/>
              </w:rPr>
            </w:pPr>
          </w:p>
          <w:p w:rsidR="00E03847" w:rsidRDefault="00E03847">
            <w:pPr>
              <w:rPr>
                <w:sz w:val="24"/>
                <w:szCs w:val="24"/>
              </w:rPr>
            </w:pPr>
          </w:p>
          <w:p w:rsidR="00E03847" w:rsidRDefault="00E03847">
            <w:pPr>
              <w:rPr>
                <w:sz w:val="24"/>
                <w:szCs w:val="24"/>
              </w:rPr>
            </w:pPr>
          </w:p>
        </w:tc>
      </w:tr>
      <w:tr w:rsidR="00E03847" w:rsidTr="00B879C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847" w:rsidRDefault="00E03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</w:t>
            </w:r>
          </w:p>
          <w:p w:rsidR="00E03847" w:rsidRDefault="00E03847">
            <w:pPr>
              <w:rPr>
                <w:sz w:val="24"/>
                <w:szCs w:val="24"/>
              </w:rPr>
            </w:pPr>
          </w:p>
          <w:p w:rsidR="00E03847" w:rsidRDefault="00E03847">
            <w:pPr>
              <w:rPr>
                <w:sz w:val="24"/>
                <w:szCs w:val="24"/>
              </w:rPr>
            </w:pPr>
          </w:p>
          <w:p w:rsidR="00E03847" w:rsidRDefault="00E03847">
            <w:pPr>
              <w:rPr>
                <w:sz w:val="24"/>
                <w:szCs w:val="24"/>
              </w:rPr>
            </w:pPr>
          </w:p>
        </w:tc>
      </w:tr>
    </w:tbl>
    <w:p w:rsidR="00B879C5" w:rsidRDefault="00E54629" w:rsidP="00E54629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lastRenderedPageBreak/>
        <w:t>GRILLE D’ÉVALUATION</w:t>
      </w:r>
    </w:p>
    <w:tbl>
      <w:tblPr>
        <w:tblpPr w:leftFromText="141" w:rightFromText="141" w:vertAnchor="page" w:horzAnchor="margin" w:tblpXSpec="center" w:tblpY="3373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4"/>
        <w:gridCol w:w="1702"/>
        <w:gridCol w:w="1844"/>
        <w:gridCol w:w="1702"/>
        <w:gridCol w:w="1560"/>
      </w:tblGrid>
      <w:tr w:rsidR="00B879C5" w:rsidRPr="00B879C5" w:rsidTr="006E09F1">
        <w:trPr>
          <w:trHeight w:val="98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E54629" w:rsidRDefault="00B879C5" w:rsidP="00E546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79C5">
              <w:rPr>
                <w:b/>
                <w:sz w:val="24"/>
                <w:szCs w:val="24"/>
              </w:rPr>
              <w:t xml:space="preserve">         </w:t>
            </w:r>
            <w:r w:rsidR="00E54629">
              <w:rPr>
                <w:b/>
                <w:sz w:val="24"/>
                <w:szCs w:val="24"/>
              </w:rPr>
              <w:t xml:space="preserve">    </w:t>
            </w:r>
            <w:r w:rsidRPr="00B879C5">
              <w:rPr>
                <w:b/>
                <w:sz w:val="24"/>
                <w:szCs w:val="24"/>
              </w:rPr>
              <w:t xml:space="preserve">Cotes </w:t>
            </w:r>
          </w:p>
          <w:p w:rsidR="00E54629" w:rsidRDefault="00E54629" w:rsidP="00E546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879C5" w:rsidRPr="00B879C5" w:rsidRDefault="00B879C5" w:rsidP="00E54629">
            <w:pPr>
              <w:spacing w:after="0" w:line="240" w:lineRule="auto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Critères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B879C5" w:rsidRDefault="00B879C5">
            <w:pPr>
              <w:jc w:val="center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B879C5" w:rsidRDefault="00B879C5">
            <w:pPr>
              <w:jc w:val="center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B879C5" w:rsidRDefault="00B879C5">
            <w:pPr>
              <w:jc w:val="center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B879C5" w:rsidRDefault="00B879C5">
            <w:pPr>
              <w:jc w:val="center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B879C5" w:rsidRDefault="00B879C5">
            <w:pPr>
              <w:jc w:val="center"/>
              <w:rPr>
                <w:rFonts w:cs="Tahoma"/>
                <w:b/>
                <w:sz w:val="24"/>
                <w:szCs w:val="24"/>
                <w:lang w:eastAsia="fr-FR"/>
              </w:rPr>
            </w:pPr>
            <w:r w:rsidRPr="00B879C5">
              <w:rPr>
                <w:rFonts w:cs="Tahoma"/>
                <w:b/>
                <w:sz w:val="24"/>
                <w:szCs w:val="24"/>
              </w:rPr>
              <w:t>E</w:t>
            </w:r>
          </w:p>
        </w:tc>
      </w:tr>
      <w:tr w:rsidR="00E54629" w:rsidRPr="00B879C5" w:rsidTr="006E09F1">
        <w:trPr>
          <w:trHeight w:val="253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629" w:rsidRPr="006E09F1" w:rsidRDefault="00E54629">
            <w:pPr>
              <w:rPr>
                <w:rFonts w:cs="Tahoma"/>
                <w:b/>
                <w:lang w:eastAsia="fr-FR"/>
              </w:rPr>
            </w:pPr>
            <w:r w:rsidRPr="006E09F1">
              <w:rPr>
                <w:rFonts w:cs="Tahoma"/>
                <w:b/>
              </w:rPr>
              <w:t>1- Interprétation adéquate, réaliste et cohérente de renseignements financiers (25%)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9F1" w:rsidRDefault="00E54629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tient compte de </w:t>
            </w:r>
            <w:r w:rsidRPr="006E09F1">
              <w:rPr>
                <w:rFonts w:cs="Tahoma"/>
                <w:b/>
                <w:sz w:val="20"/>
                <w:szCs w:val="20"/>
              </w:rPr>
              <w:t>tous</w:t>
            </w:r>
            <w:r w:rsidRPr="006E09F1">
              <w:rPr>
                <w:rFonts w:cs="Tahoma"/>
                <w:sz w:val="20"/>
                <w:szCs w:val="20"/>
              </w:rPr>
              <w:t xml:space="preserve"> les aspects pertinents de la situation.</w:t>
            </w:r>
            <w:r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sz w:val="20"/>
                <w:szCs w:val="20"/>
              </w:rPr>
              <w:t xml:space="preserve">Son interprétation des éléments permet de répondre à </w:t>
            </w:r>
            <w:r w:rsidRPr="006E09F1">
              <w:rPr>
                <w:rFonts w:cs="Tahoma"/>
                <w:b/>
                <w:sz w:val="20"/>
                <w:szCs w:val="20"/>
              </w:rPr>
              <w:t>toutes</w:t>
            </w:r>
            <w:r w:rsidRPr="006E09F1">
              <w:rPr>
                <w:rFonts w:cs="Tahoma"/>
                <w:sz w:val="20"/>
                <w:szCs w:val="20"/>
              </w:rPr>
              <w:t xml:space="preserve"> les exigences de la situation.</w:t>
            </w: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E54629" w:rsidRPr="006E09F1" w:rsidRDefault="00E54629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9F1" w:rsidRDefault="00E54629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tient compte de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presque </w:t>
            </w:r>
            <w:r w:rsidRPr="006E09F1">
              <w:rPr>
                <w:rFonts w:cs="Tahoma"/>
                <w:sz w:val="20"/>
                <w:szCs w:val="20"/>
              </w:rPr>
              <w:t>tous les aspects pertinents de la situation.</w:t>
            </w:r>
            <w:r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sz w:val="20"/>
                <w:szCs w:val="20"/>
              </w:rPr>
              <w:t xml:space="preserve">Son interprétation des éléments permet de répondre à </w:t>
            </w:r>
            <w:r w:rsidRPr="006E09F1">
              <w:rPr>
                <w:rFonts w:cs="Tahoma"/>
                <w:b/>
                <w:sz w:val="20"/>
                <w:szCs w:val="20"/>
              </w:rPr>
              <w:t>presque</w:t>
            </w:r>
            <w:r w:rsidRPr="006E09F1">
              <w:rPr>
                <w:rFonts w:cs="Tahoma"/>
                <w:sz w:val="20"/>
                <w:szCs w:val="20"/>
              </w:rPr>
              <w:t xml:space="preserve"> toutes les exigences de la situation.</w:t>
            </w:r>
          </w:p>
          <w:p w:rsidR="00E54629" w:rsidRPr="006E09F1" w:rsidRDefault="00E54629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9F1" w:rsidRDefault="00E54629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tient compte de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la majorité </w:t>
            </w:r>
            <w:r w:rsidRPr="006E09F1">
              <w:rPr>
                <w:rFonts w:cs="Tahoma"/>
                <w:sz w:val="20"/>
                <w:szCs w:val="20"/>
              </w:rPr>
              <w:t>des aspects pertinents de la situation.</w:t>
            </w:r>
            <w:r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sz w:val="20"/>
                <w:szCs w:val="20"/>
              </w:rPr>
              <w:t xml:space="preserve">Son interprétation des éléments permet de répondre à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la majorité </w:t>
            </w:r>
            <w:r w:rsidRPr="006E09F1">
              <w:rPr>
                <w:rFonts w:cs="Tahoma"/>
                <w:sz w:val="20"/>
                <w:szCs w:val="20"/>
              </w:rPr>
              <w:t>des exigences de la situation.</w:t>
            </w:r>
          </w:p>
          <w:p w:rsidR="00E54629" w:rsidRPr="006E09F1" w:rsidRDefault="00E54629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9F1" w:rsidRDefault="00E54629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tient compte de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certains </w:t>
            </w:r>
            <w:r w:rsidRPr="006E09F1">
              <w:rPr>
                <w:rFonts w:cs="Tahoma"/>
                <w:sz w:val="20"/>
                <w:szCs w:val="20"/>
              </w:rPr>
              <w:t>aspects pertinents de la situation.</w:t>
            </w:r>
            <w:r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sz w:val="20"/>
                <w:szCs w:val="20"/>
              </w:rPr>
              <w:t xml:space="preserve">Son interprétation des éléments permet de répondre à </w:t>
            </w:r>
            <w:r w:rsidRPr="006E09F1">
              <w:rPr>
                <w:rFonts w:cs="Tahoma"/>
                <w:b/>
                <w:sz w:val="20"/>
                <w:szCs w:val="20"/>
              </w:rPr>
              <w:t>certaines</w:t>
            </w:r>
            <w:r w:rsidRPr="006E09F1">
              <w:rPr>
                <w:rFonts w:cs="Tahoma"/>
                <w:sz w:val="20"/>
                <w:szCs w:val="20"/>
              </w:rPr>
              <w:t xml:space="preserve"> exigences de la situation.</w:t>
            </w:r>
          </w:p>
          <w:p w:rsidR="00E54629" w:rsidRPr="006E09F1" w:rsidRDefault="00E54629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629" w:rsidRPr="006E09F1" w:rsidRDefault="00E54629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tient compte de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peu </w:t>
            </w:r>
            <w:r w:rsidRPr="006E09F1">
              <w:rPr>
                <w:rFonts w:cs="Tahoma"/>
                <w:sz w:val="20"/>
                <w:szCs w:val="20"/>
              </w:rPr>
              <w:t>d’aspects pertinents de la situation.</w:t>
            </w:r>
            <w:r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sz w:val="20"/>
                <w:szCs w:val="20"/>
              </w:rPr>
              <w:t xml:space="preserve">Son interprétation des éléments </w:t>
            </w:r>
            <w:r w:rsidRPr="006E09F1">
              <w:rPr>
                <w:rFonts w:cs="Tahoma"/>
                <w:b/>
                <w:sz w:val="20"/>
                <w:szCs w:val="20"/>
              </w:rPr>
              <w:t>ne</w:t>
            </w:r>
            <w:r w:rsidRPr="006E09F1">
              <w:rPr>
                <w:rFonts w:cs="Tahoma"/>
                <w:sz w:val="20"/>
                <w:szCs w:val="20"/>
              </w:rPr>
              <w:t xml:space="preserve"> </w:t>
            </w:r>
            <w:r w:rsidRPr="006E09F1">
              <w:rPr>
                <w:rFonts w:cs="Tahoma"/>
                <w:b/>
                <w:sz w:val="20"/>
                <w:szCs w:val="20"/>
              </w:rPr>
              <w:t>permet</w:t>
            </w:r>
            <w:r w:rsidRPr="006E09F1">
              <w:rPr>
                <w:rFonts w:cs="Tahoma"/>
                <w:sz w:val="20"/>
                <w:szCs w:val="20"/>
              </w:rPr>
              <w:t xml:space="preserve"> </w:t>
            </w:r>
            <w:r w:rsidRPr="006E09F1">
              <w:rPr>
                <w:rFonts w:cs="Tahoma"/>
                <w:b/>
                <w:sz w:val="20"/>
                <w:szCs w:val="20"/>
              </w:rPr>
              <w:t>pas</w:t>
            </w:r>
            <w:r w:rsidRPr="006E09F1">
              <w:rPr>
                <w:rFonts w:cs="Tahoma"/>
                <w:sz w:val="20"/>
                <w:szCs w:val="20"/>
              </w:rPr>
              <w:t xml:space="preserve"> de répondre à quelques exigences de la situation.</w:t>
            </w:r>
            <w:r w:rsidR="006E09F1">
              <w:rPr>
                <w:rFonts w:cs="Tahoma"/>
                <w:sz w:val="20"/>
                <w:szCs w:val="20"/>
              </w:rPr>
              <w:t xml:space="preserve">            </w:t>
            </w:r>
            <w:r w:rsidR="00D5140B" w:rsidRPr="006E09F1">
              <w:rPr>
                <w:rFonts w:cs="Tahoma"/>
                <w:sz w:val="20"/>
                <w:szCs w:val="20"/>
                <w:lang w:eastAsia="fr-FR"/>
              </w:rPr>
              <w:t>5</w:t>
            </w:r>
          </w:p>
        </w:tc>
      </w:tr>
      <w:tr w:rsidR="00B879C5" w:rsidRPr="00B879C5" w:rsidTr="006E09F1">
        <w:trPr>
          <w:trHeight w:val="17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6E09F1" w:rsidRDefault="00B879C5">
            <w:pPr>
              <w:rPr>
                <w:rFonts w:cs="Tahoma"/>
                <w:b/>
                <w:lang w:eastAsia="fr-FR"/>
              </w:rPr>
            </w:pPr>
            <w:r w:rsidRPr="006E09F1">
              <w:rPr>
                <w:rFonts w:cs="Tahoma"/>
                <w:b/>
              </w:rPr>
              <w:t>2- Production de renseignements financiers clairs et cohérents</w:t>
            </w:r>
            <w:r w:rsidRPr="006E09F1">
              <w:rPr>
                <w:rFonts w:cs="Tahoma"/>
                <w:b/>
                <w:lang w:eastAsia="fr-FR"/>
              </w:rPr>
              <w:t xml:space="preserve"> </w:t>
            </w:r>
            <w:r w:rsidRPr="006E09F1">
              <w:rPr>
                <w:rFonts w:cs="Tahoma"/>
                <w:b/>
              </w:rPr>
              <w:t>(25%)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présente une démarche </w:t>
            </w:r>
            <w:r w:rsidRPr="006E09F1">
              <w:rPr>
                <w:rFonts w:cs="Tahoma"/>
                <w:b/>
                <w:sz w:val="20"/>
                <w:szCs w:val="20"/>
              </w:rPr>
              <w:t>claire et complète</w:t>
            </w:r>
            <w:r w:rsidRPr="006E09F1">
              <w:rPr>
                <w:rFonts w:cs="Tahoma"/>
                <w:sz w:val="20"/>
                <w:szCs w:val="20"/>
              </w:rPr>
              <w:t xml:space="preserve"> qui démontre la prise en compte de tous les éléments pertinents et utilise des termes et des symboles de </w:t>
            </w:r>
            <w:r w:rsidRPr="006E09F1">
              <w:rPr>
                <w:rFonts w:cs="Tahoma"/>
                <w:b/>
                <w:sz w:val="20"/>
                <w:szCs w:val="20"/>
              </w:rPr>
              <w:t>façon exacte et appropriée</w:t>
            </w:r>
            <w:r w:rsidRPr="006E09F1">
              <w:rPr>
                <w:rFonts w:cs="Tahoma"/>
                <w:sz w:val="20"/>
                <w:szCs w:val="20"/>
              </w:rPr>
              <w:t>.</w:t>
            </w: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présente une démarche claire en tenant compte des éléments pertinents, mais comprenant aussi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quelques omissions ou imprécisions mineures </w:t>
            </w:r>
            <w:r w:rsidRPr="006E09F1">
              <w:rPr>
                <w:rFonts w:cs="Tahoma"/>
                <w:sz w:val="20"/>
                <w:szCs w:val="20"/>
              </w:rPr>
              <w:t>(1 ou 2 étapes implicites).</w:t>
            </w: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B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présente une solution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majoritairement </w:t>
            </w:r>
            <w:r w:rsidRPr="006E09F1">
              <w:rPr>
                <w:rFonts w:cs="Tahoma"/>
                <w:sz w:val="20"/>
                <w:szCs w:val="20"/>
              </w:rPr>
              <w:t>structurée et</w:t>
            </w:r>
            <w:r w:rsidR="00D5140B" w:rsidRPr="006E09F1">
              <w:rPr>
                <w:rFonts w:cs="Tahoma"/>
                <w:sz w:val="20"/>
                <w:szCs w:val="20"/>
                <w:lang w:eastAsia="fr-FR"/>
              </w:rPr>
              <w:t xml:space="preserve">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majoritairement </w:t>
            </w:r>
            <w:r w:rsidRPr="006E09F1">
              <w:rPr>
                <w:rFonts w:cs="Tahoma"/>
                <w:sz w:val="20"/>
                <w:szCs w:val="20"/>
              </w:rPr>
              <w:t>explicite.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présente une démarche  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incomplète </w:t>
            </w:r>
            <w:r w:rsidRPr="006E09F1">
              <w:rPr>
                <w:rFonts w:cs="Tahoma"/>
                <w:sz w:val="20"/>
                <w:szCs w:val="20"/>
              </w:rPr>
              <w:t>et une solution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peu structurée</w:t>
            </w:r>
            <w:r w:rsidRPr="006E09F1">
              <w:rPr>
                <w:rFonts w:cs="Tahoma"/>
                <w:sz w:val="20"/>
                <w:szCs w:val="20"/>
              </w:rPr>
              <w:t>.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 xml:space="preserve">L’adulte présente une démarche  </w:t>
            </w:r>
            <w:r w:rsidRPr="006E09F1">
              <w:rPr>
                <w:rFonts w:cs="Tahoma"/>
                <w:b/>
                <w:sz w:val="20"/>
                <w:szCs w:val="20"/>
              </w:rPr>
              <w:t>inappropriée</w:t>
            </w:r>
            <w:r w:rsidRPr="006E09F1">
              <w:rPr>
                <w:rFonts w:cs="Tahoma"/>
                <w:sz w:val="20"/>
                <w:szCs w:val="20"/>
              </w:rPr>
              <w:t>.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6E09F1" w:rsidRDefault="006E09F1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5</w:t>
            </w:r>
          </w:p>
        </w:tc>
      </w:tr>
      <w:tr w:rsidR="00B879C5" w:rsidRPr="00B879C5" w:rsidTr="006E09F1">
        <w:trPr>
          <w:trHeight w:val="20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9C5" w:rsidRPr="006E09F1" w:rsidRDefault="00B879C5">
            <w:pPr>
              <w:rPr>
                <w:rFonts w:cs="Tahoma"/>
                <w:b/>
                <w:lang w:eastAsia="fr-FR"/>
              </w:rPr>
            </w:pPr>
            <w:r w:rsidRPr="006E09F1">
              <w:rPr>
                <w:rFonts w:cs="Tahoma"/>
                <w:b/>
              </w:rPr>
              <w:t>3- Exécution adéquate et rigoureuse de calculs impliquant des montants d’argent (30%)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Les calculs sont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tous </w:t>
            </w:r>
            <w:r w:rsidR="009D70ED" w:rsidRPr="006E09F1">
              <w:rPr>
                <w:rFonts w:cs="Tahoma"/>
                <w:sz w:val="20"/>
                <w:szCs w:val="20"/>
              </w:rPr>
              <w:t>présents, approprié</w:t>
            </w:r>
            <w:r w:rsidRPr="006E09F1">
              <w:rPr>
                <w:rFonts w:cs="Tahoma"/>
                <w:sz w:val="20"/>
                <w:szCs w:val="20"/>
              </w:rPr>
              <w:t xml:space="preserve">s avec ou sans </w:t>
            </w:r>
            <w:r w:rsidRPr="006E09F1">
              <w:rPr>
                <w:rFonts w:cs="Tahoma"/>
                <w:b/>
                <w:sz w:val="20"/>
                <w:szCs w:val="20"/>
              </w:rPr>
              <w:t>erreur mineure</w:t>
            </w:r>
            <w:r w:rsidRPr="006E09F1">
              <w:rPr>
                <w:rFonts w:cs="Tahoma"/>
                <w:sz w:val="20"/>
                <w:szCs w:val="20"/>
              </w:rPr>
              <w:t xml:space="preserve"> (erreur de calcul, oubli, imprécision)</w:t>
            </w: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Les calculs sont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presque tous</w:t>
            </w:r>
            <w:r w:rsidRPr="006E09F1">
              <w:rPr>
                <w:rFonts w:cs="Tahoma"/>
                <w:sz w:val="20"/>
                <w:szCs w:val="20"/>
              </w:rPr>
              <w:t xml:space="preserve"> présents avec une * </w:t>
            </w:r>
            <w:r w:rsidRPr="006E09F1">
              <w:rPr>
                <w:rFonts w:cs="Tahoma"/>
                <w:b/>
                <w:sz w:val="20"/>
                <w:szCs w:val="20"/>
              </w:rPr>
              <w:t>erreur conceptuelle</w:t>
            </w:r>
            <w:r w:rsidRPr="006E09F1">
              <w:rPr>
                <w:rFonts w:cs="Tahoma"/>
                <w:sz w:val="20"/>
                <w:szCs w:val="20"/>
              </w:rPr>
              <w:t xml:space="preserve"> ou plusieurs erreurs mineures </w:t>
            </w: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Les calculs sont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majoritairement </w:t>
            </w:r>
            <w:r w:rsidRPr="006E09F1">
              <w:rPr>
                <w:rFonts w:cs="Tahoma"/>
                <w:sz w:val="20"/>
                <w:szCs w:val="20"/>
              </w:rPr>
              <w:t xml:space="preserve">présents avec </w:t>
            </w:r>
            <w:r w:rsidRPr="006E09F1">
              <w:rPr>
                <w:rFonts w:cs="Tahoma"/>
                <w:b/>
                <w:sz w:val="20"/>
                <w:szCs w:val="20"/>
              </w:rPr>
              <w:t>quelques erreurs conceptuelles</w:t>
            </w:r>
            <w:r w:rsidRPr="006E09F1">
              <w:rPr>
                <w:rFonts w:cs="Tahoma"/>
                <w:sz w:val="20"/>
                <w:szCs w:val="20"/>
              </w:rPr>
              <w:t xml:space="preserve"> 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Les calculs sont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peu </w:t>
            </w:r>
            <w:r w:rsidRPr="006E09F1">
              <w:rPr>
                <w:rFonts w:cs="Tahoma"/>
                <w:sz w:val="20"/>
                <w:szCs w:val="20"/>
              </w:rPr>
              <w:t xml:space="preserve">présents avec </w:t>
            </w:r>
            <w:r w:rsidRPr="006E09F1">
              <w:rPr>
                <w:rFonts w:cs="Tahoma"/>
                <w:b/>
                <w:sz w:val="20"/>
                <w:szCs w:val="20"/>
              </w:rPr>
              <w:t>plusieurs erreurs conceptuelles</w:t>
            </w:r>
            <w:r w:rsidRPr="006E09F1">
              <w:rPr>
                <w:rFonts w:cs="Tahoma"/>
                <w:sz w:val="20"/>
                <w:szCs w:val="20"/>
              </w:rPr>
              <w:t xml:space="preserve"> 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C5" w:rsidRPr="006E09F1" w:rsidRDefault="00B879C5" w:rsidP="006E09F1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E09F1">
              <w:rPr>
                <w:rFonts w:cs="Tahoma"/>
                <w:sz w:val="20"/>
                <w:szCs w:val="20"/>
              </w:rPr>
              <w:t>Les calculs sont</w:t>
            </w:r>
            <w:r w:rsidRPr="006E09F1">
              <w:rPr>
                <w:rFonts w:cs="Tahoma"/>
                <w:b/>
                <w:sz w:val="20"/>
                <w:szCs w:val="20"/>
              </w:rPr>
              <w:t xml:space="preserve"> absents</w:t>
            </w:r>
            <w:r w:rsidRPr="006E09F1">
              <w:rPr>
                <w:rFonts w:cs="Tahoma"/>
                <w:sz w:val="20"/>
                <w:szCs w:val="20"/>
              </w:rPr>
              <w:t xml:space="preserve"> ou </w:t>
            </w:r>
            <w:r w:rsidRPr="006E09F1">
              <w:rPr>
                <w:rFonts w:cs="Tahoma"/>
                <w:b/>
                <w:sz w:val="20"/>
                <w:szCs w:val="20"/>
              </w:rPr>
              <w:t>inappropriés</w:t>
            </w: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rPr>
                <w:rFonts w:cs="Tahoma"/>
                <w:sz w:val="20"/>
                <w:szCs w:val="20"/>
                <w:lang w:eastAsia="fr-FR"/>
              </w:rPr>
            </w:pPr>
          </w:p>
          <w:p w:rsidR="00D5140B" w:rsidRPr="006E09F1" w:rsidRDefault="00D5140B" w:rsidP="006E09F1">
            <w:pPr>
              <w:spacing w:after="0" w:line="240" w:lineRule="auto"/>
              <w:jc w:val="right"/>
              <w:rPr>
                <w:rFonts w:cs="Tahoma"/>
                <w:sz w:val="20"/>
                <w:szCs w:val="20"/>
                <w:lang w:eastAsia="fr-FR"/>
              </w:rPr>
            </w:pPr>
            <w:r w:rsidRPr="006E09F1">
              <w:rPr>
                <w:rFonts w:cs="Tahoma"/>
                <w:sz w:val="20"/>
                <w:szCs w:val="20"/>
                <w:lang w:eastAsia="fr-FR"/>
              </w:rPr>
              <w:t>6</w:t>
            </w:r>
          </w:p>
        </w:tc>
      </w:tr>
    </w:tbl>
    <w:p w:rsidR="00B879C5" w:rsidRPr="006E09F1" w:rsidRDefault="00B879C5" w:rsidP="006E09F1">
      <w:pPr>
        <w:jc w:val="both"/>
        <w:rPr>
          <w:rFonts w:cs="Tahoma"/>
          <w:sz w:val="24"/>
          <w:szCs w:val="24"/>
        </w:rPr>
      </w:pPr>
      <w:r w:rsidRPr="006E09F1">
        <w:rPr>
          <w:rFonts w:cs="Tahoma"/>
          <w:sz w:val="24"/>
          <w:szCs w:val="24"/>
          <w:lang w:eastAsia="fr-FR"/>
        </w:rPr>
        <w:t>20 %</w:t>
      </w:r>
      <w:r w:rsidRPr="006E09F1">
        <w:rPr>
          <w:rFonts w:cs="Tahoma"/>
          <w:sz w:val="24"/>
          <w:szCs w:val="24"/>
        </w:rPr>
        <w:t xml:space="preserve"> de l’évaluation finale est attribuée à l’évaluation explicite des connaissances (questions à choix de réponses ou à court développement)</w:t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  <w:r w:rsidRPr="006E09F1">
        <w:rPr>
          <w:rFonts w:cs="Tahoma"/>
          <w:sz w:val="24"/>
          <w:szCs w:val="24"/>
        </w:rPr>
        <w:tab/>
      </w:r>
    </w:p>
    <w:p w:rsidR="00B879C5" w:rsidRPr="00E54629" w:rsidRDefault="00B879C5" w:rsidP="00B879C5">
      <w:pPr>
        <w:rPr>
          <w:rFonts w:cs="Tahoma"/>
          <w:i/>
          <w:sz w:val="24"/>
          <w:szCs w:val="24"/>
        </w:rPr>
      </w:pPr>
      <w:r w:rsidRPr="00E54629">
        <w:rPr>
          <w:rFonts w:cs="Tahoma"/>
          <w:sz w:val="24"/>
          <w:szCs w:val="24"/>
        </w:rPr>
        <w:t>* Dans le cas où la situation comporte</w:t>
      </w:r>
      <w:r w:rsidRPr="00E54629">
        <w:rPr>
          <w:rFonts w:cs="Tahoma"/>
          <w:b/>
          <w:sz w:val="24"/>
          <w:szCs w:val="24"/>
        </w:rPr>
        <w:t xml:space="preserve"> plusieurs</w:t>
      </w:r>
      <w:r w:rsidRPr="00E54629">
        <w:rPr>
          <w:rFonts w:cs="Tahoma"/>
          <w:sz w:val="24"/>
          <w:szCs w:val="24"/>
        </w:rPr>
        <w:t xml:space="preserve"> concepts et processus, il est possible d’avoir B même si plus d’une erreur conceptuelle est présente.</w:t>
      </w:r>
    </w:p>
    <w:p w:rsidR="00E03847" w:rsidRPr="00E54629" w:rsidRDefault="00B879C5" w:rsidP="00E03847">
      <w:pPr>
        <w:rPr>
          <w:rFonts w:cs="Tahoma"/>
          <w:sz w:val="24"/>
          <w:szCs w:val="24"/>
        </w:rPr>
      </w:pPr>
      <w:r w:rsidRPr="00E54629">
        <w:rPr>
          <w:rFonts w:cs="Tahoma"/>
          <w:i/>
          <w:sz w:val="24"/>
          <w:szCs w:val="24"/>
        </w:rPr>
        <w:t xml:space="preserve">Note: </w:t>
      </w:r>
      <w:r w:rsidRPr="00E54629">
        <w:rPr>
          <w:rFonts w:cs="Tahoma"/>
          <w:sz w:val="24"/>
          <w:szCs w:val="24"/>
        </w:rPr>
        <w:t>Grille conçue à partir des DDÉ 2012</w:t>
      </w:r>
      <w:bookmarkStart w:id="3" w:name="_MON_1225612303"/>
      <w:bookmarkStart w:id="4" w:name="_MON_1225612281"/>
      <w:bookmarkEnd w:id="3"/>
      <w:bookmarkEnd w:id="4"/>
    </w:p>
    <w:sectPr w:rsidR="00E03847" w:rsidRPr="00E54629" w:rsidSect="00B879C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DC" w:rsidRDefault="00B516DC" w:rsidP="009314D9">
      <w:pPr>
        <w:spacing w:after="0" w:line="240" w:lineRule="auto"/>
      </w:pPr>
      <w:r>
        <w:separator/>
      </w:r>
    </w:p>
  </w:endnote>
  <w:endnote w:type="continuationSeparator" w:id="0">
    <w:p w:rsidR="00B516DC" w:rsidRDefault="00B516DC" w:rsidP="0093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EF" w:rsidRDefault="00FC67E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CEA Lemoyne d’Iberville – automne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0337D" w:rsidRPr="00A0337D">
      <w:rPr>
        <w:rFonts w:asciiTheme="majorHAnsi" w:eastAsiaTheme="majorEastAsia" w:hAnsiTheme="majorHAnsi" w:cstheme="majorBidi"/>
        <w:noProof/>
        <w:lang w:val="fr-FR"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FC67EF" w:rsidRDefault="00FC67EF">
    <w:pPr>
      <w:pStyle w:val="Pieddepage"/>
    </w:pPr>
    <w:r>
      <w:t xml:space="preserve">Version 1 : </w:t>
    </w:r>
    <w:r>
      <w:fldChar w:fldCharType="begin"/>
    </w:r>
    <w:r>
      <w:instrText xml:space="preserve"> TIME \@ "yyyy-MM-dd" </w:instrText>
    </w:r>
    <w:r>
      <w:fldChar w:fldCharType="separate"/>
    </w:r>
    <w:r w:rsidR="00A0337D">
      <w:rPr>
        <w:noProof/>
      </w:rPr>
      <w:t>2018-06-08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EF" w:rsidRDefault="00FC67E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CEA Lemoyne d’Iberville – automne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0337D" w:rsidRPr="00A0337D">
      <w:rPr>
        <w:rFonts w:asciiTheme="majorHAnsi" w:eastAsiaTheme="majorEastAsia" w:hAnsiTheme="majorHAnsi" w:cstheme="majorBidi"/>
        <w:noProof/>
        <w:lang w:val="fr-FR"/>
      </w:rPr>
      <w:t>20</w:t>
    </w:r>
    <w:r>
      <w:rPr>
        <w:rFonts w:asciiTheme="majorHAnsi" w:eastAsiaTheme="majorEastAsia" w:hAnsiTheme="majorHAnsi" w:cstheme="majorBidi"/>
      </w:rPr>
      <w:fldChar w:fldCharType="end"/>
    </w:r>
  </w:p>
  <w:p w:rsidR="00FC67EF" w:rsidRDefault="00FC67EF">
    <w:pPr>
      <w:pStyle w:val="Pieddepage"/>
    </w:pPr>
    <w:r>
      <w:t xml:space="preserve">Version 1 : </w:t>
    </w:r>
    <w:r>
      <w:fldChar w:fldCharType="begin"/>
    </w:r>
    <w:r>
      <w:instrText xml:space="preserve"> TIME \@ "yyyy-MM-dd" </w:instrText>
    </w:r>
    <w:r>
      <w:fldChar w:fldCharType="separate"/>
    </w:r>
    <w:r w:rsidR="00A0337D">
      <w:rPr>
        <w:noProof/>
      </w:rPr>
      <w:t>2018-06-08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DC" w:rsidRDefault="00B516DC" w:rsidP="009314D9">
      <w:pPr>
        <w:spacing w:after="0" w:line="240" w:lineRule="auto"/>
      </w:pPr>
      <w:r>
        <w:separator/>
      </w:r>
    </w:p>
  </w:footnote>
  <w:footnote w:type="continuationSeparator" w:id="0">
    <w:p w:rsidR="00B516DC" w:rsidRDefault="00B516DC" w:rsidP="0093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0197C9FA44CB4F91A34EE9596949B0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67EF" w:rsidRDefault="00FC67E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MAT1101-3- Arithmétique appliquée aux finances</w:t>
        </w:r>
      </w:p>
    </w:sdtContent>
  </w:sdt>
  <w:p w:rsidR="00FC67EF" w:rsidRDefault="00FC67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1633443264"/>
      <w:placeholder>
        <w:docPart w:val="0197C9FA44CB4F91A34EE9596949B0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67EF" w:rsidRDefault="00FC67E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MAT1101-3- Arithmétique appliquée aux finances</w:t>
        </w:r>
      </w:p>
    </w:sdtContent>
  </w:sdt>
  <w:p w:rsidR="00FC67EF" w:rsidRDefault="00FC67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96B"/>
    <w:multiLevelType w:val="hybridMultilevel"/>
    <w:tmpl w:val="89E45148"/>
    <w:lvl w:ilvl="0" w:tplc="E2043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F9C"/>
    <w:multiLevelType w:val="hybridMultilevel"/>
    <w:tmpl w:val="F93C339E"/>
    <w:lvl w:ilvl="0" w:tplc="63CC00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7F7F"/>
    <w:multiLevelType w:val="hybridMultilevel"/>
    <w:tmpl w:val="25C8D4C6"/>
    <w:lvl w:ilvl="0" w:tplc="1E0C06FA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787"/>
    <w:multiLevelType w:val="hybridMultilevel"/>
    <w:tmpl w:val="C90079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589"/>
    <w:multiLevelType w:val="hybridMultilevel"/>
    <w:tmpl w:val="9072F4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1B7F"/>
    <w:multiLevelType w:val="hybridMultilevel"/>
    <w:tmpl w:val="06146F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962"/>
    <w:multiLevelType w:val="hybridMultilevel"/>
    <w:tmpl w:val="2BD4DD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5118"/>
    <w:multiLevelType w:val="hybridMultilevel"/>
    <w:tmpl w:val="B95A59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5102A"/>
    <w:multiLevelType w:val="hybridMultilevel"/>
    <w:tmpl w:val="D804D132"/>
    <w:lvl w:ilvl="0" w:tplc="21DA022E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E700C"/>
    <w:multiLevelType w:val="hybridMultilevel"/>
    <w:tmpl w:val="AC744C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B1D03"/>
    <w:multiLevelType w:val="hybridMultilevel"/>
    <w:tmpl w:val="6B4A5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5E"/>
    <w:multiLevelType w:val="hybridMultilevel"/>
    <w:tmpl w:val="7DCEE62C"/>
    <w:lvl w:ilvl="0" w:tplc="63CC00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C53D6"/>
    <w:multiLevelType w:val="hybridMultilevel"/>
    <w:tmpl w:val="12803C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24123"/>
    <w:rsid w:val="0005167C"/>
    <w:rsid w:val="000D561E"/>
    <w:rsid w:val="0011693D"/>
    <w:rsid w:val="0017210B"/>
    <w:rsid w:val="001C27D6"/>
    <w:rsid w:val="002150A5"/>
    <w:rsid w:val="002E54E0"/>
    <w:rsid w:val="00326D16"/>
    <w:rsid w:val="003C1725"/>
    <w:rsid w:val="003D736C"/>
    <w:rsid w:val="00434902"/>
    <w:rsid w:val="00471D6E"/>
    <w:rsid w:val="00516087"/>
    <w:rsid w:val="0065431D"/>
    <w:rsid w:val="00683343"/>
    <w:rsid w:val="006B5D98"/>
    <w:rsid w:val="006D73C2"/>
    <w:rsid w:val="006E09F1"/>
    <w:rsid w:val="006F1C06"/>
    <w:rsid w:val="00734D0A"/>
    <w:rsid w:val="00736700"/>
    <w:rsid w:val="00821585"/>
    <w:rsid w:val="008342BE"/>
    <w:rsid w:val="0086753C"/>
    <w:rsid w:val="008B560E"/>
    <w:rsid w:val="00915077"/>
    <w:rsid w:val="00926BB6"/>
    <w:rsid w:val="009314D9"/>
    <w:rsid w:val="009D70ED"/>
    <w:rsid w:val="00A0337D"/>
    <w:rsid w:val="00A73DF8"/>
    <w:rsid w:val="00B00C27"/>
    <w:rsid w:val="00B516DC"/>
    <w:rsid w:val="00B730AA"/>
    <w:rsid w:val="00B81169"/>
    <w:rsid w:val="00B81934"/>
    <w:rsid w:val="00B879C5"/>
    <w:rsid w:val="00BC5F15"/>
    <w:rsid w:val="00BE5E5A"/>
    <w:rsid w:val="00BF39D2"/>
    <w:rsid w:val="00C1688C"/>
    <w:rsid w:val="00CC47FD"/>
    <w:rsid w:val="00CF37E9"/>
    <w:rsid w:val="00D5140B"/>
    <w:rsid w:val="00E03847"/>
    <w:rsid w:val="00E0489C"/>
    <w:rsid w:val="00E54629"/>
    <w:rsid w:val="00E72015"/>
    <w:rsid w:val="00FC67E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124312-D6CB-4E13-A9A4-E595AC6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">
    <w:name w:val="Light Grid"/>
    <w:basedOn w:val="TableauNormal"/>
    <w:uiPriority w:val="62"/>
    <w:rsid w:val="008B56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8B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6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5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60E"/>
  </w:style>
  <w:style w:type="paragraph" w:styleId="Pieddepage">
    <w:name w:val="footer"/>
    <w:basedOn w:val="Normal"/>
    <w:link w:val="PieddepageCar"/>
    <w:uiPriority w:val="99"/>
    <w:unhideWhenUsed/>
    <w:rsid w:val="008B5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60E"/>
  </w:style>
  <w:style w:type="paragraph" w:styleId="Textedebulles">
    <w:name w:val="Balloon Text"/>
    <w:basedOn w:val="Normal"/>
    <w:link w:val="TextedebullesCar"/>
    <w:uiPriority w:val="99"/>
    <w:semiHidden/>
    <w:unhideWhenUsed/>
    <w:rsid w:val="008B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6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3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eclaire">
    <w:name w:val="Light List"/>
    <w:basedOn w:val="TableauNormal"/>
    <w:uiPriority w:val="61"/>
    <w:rsid w:val="004349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43490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6D73C2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73C2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oleObject" Target="embeddings/Document_Microsoft_Word_97_-_20031.doc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oleObject" Target="embeddings/Document_Microsoft_Word_97_-_2003.doc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oleObject" Target="embeddings/oleObject4.bin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97C9FA44CB4F91A34EE9596949B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AAD89-E425-4CC2-BC81-84A2A7361F4E}"/>
      </w:docPartPr>
      <w:docPartBody>
        <w:p w:rsidR="00FC69B2" w:rsidRDefault="00001B69" w:rsidP="00001B69">
          <w:pPr>
            <w:pStyle w:val="0197C9FA44CB4F91A34EE9596949B0E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69"/>
    <w:rsid w:val="00001B69"/>
    <w:rsid w:val="00220EAB"/>
    <w:rsid w:val="003442EE"/>
    <w:rsid w:val="004D14F5"/>
    <w:rsid w:val="005C29DA"/>
    <w:rsid w:val="008C6022"/>
    <w:rsid w:val="00FC0622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97C9FA44CB4F91A34EE9596949B0E0">
    <w:name w:val="0197C9FA44CB4F91A34EE9596949B0E0"/>
    <w:rsid w:val="0000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86499A-C664-4749-8A2B-F013E050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4479</Words>
  <Characters>24636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MAT1101-3- Arithmétique appliquée aux finances</vt:lpstr>
    </vt:vector>
  </TitlesOfParts>
  <Company>CSMV</Company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MAT1101-3- Arithmétique appliquée aux finances</dc:title>
  <dc:creator>CSMV</dc:creator>
  <cp:lastModifiedBy>LAURENT DEMERS</cp:lastModifiedBy>
  <cp:revision>3</cp:revision>
  <cp:lastPrinted>2015-07-14T18:08:00Z</cp:lastPrinted>
  <dcterms:created xsi:type="dcterms:W3CDTF">2018-06-08T12:33:00Z</dcterms:created>
  <dcterms:modified xsi:type="dcterms:W3CDTF">2018-06-08T12:41:00Z</dcterms:modified>
</cp:coreProperties>
</file>