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F81" w:rsidRDefault="000E2F81" w:rsidP="007337ED">
      <w:pPr>
        <w:rPr>
          <w:rFonts w:ascii="Cambria" w:hAnsi="Cambria"/>
          <w:b/>
          <w:sz w:val="28"/>
          <w:szCs w:val="28"/>
          <w:lang w:val="en-CA"/>
        </w:rPr>
      </w:pPr>
      <w:r w:rsidRPr="00831164">
        <w:rPr>
          <w:rFonts w:ascii="Cambria" w:hAnsi="Cambria"/>
          <w:b/>
          <w:sz w:val="28"/>
          <w:szCs w:val="28"/>
          <w:lang w:val="en-CA"/>
        </w:rPr>
        <w:t>ANG</w:t>
      </w:r>
      <w:r>
        <w:rPr>
          <w:rFonts w:ascii="Cambria" w:hAnsi="Cambria"/>
          <w:b/>
          <w:sz w:val="28"/>
          <w:szCs w:val="28"/>
          <w:lang w:val="en-CA"/>
        </w:rPr>
        <w:t>-5</w:t>
      </w:r>
      <w:r w:rsidRPr="00831164">
        <w:rPr>
          <w:rFonts w:ascii="Cambria" w:hAnsi="Cambria"/>
          <w:b/>
          <w:sz w:val="28"/>
          <w:szCs w:val="28"/>
          <w:lang w:val="en-CA"/>
        </w:rPr>
        <w:t>10</w:t>
      </w:r>
      <w:r>
        <w:rPr>
          <w:rFonts w:ascii="Cambria" w:hAnsi="Cambria"/>
          <w:b/>
          <w:sz w:val="28"/>
          <w:szCs w:val="28"/>
          <w:lang w:val="en-CA"/>
        </w:rPr>
        <w:t>6</w:t>
      </w:r>
      <w:r w:rsidRPr="00831164">
        <w:rPr>
          <w:rFonts w:ascii="Cambria" w:hAnsi="Cambria"/>
          <w:b/>
          <w:sz w:val="28"/>
          <w:szCs w:val="28"/>
          <w:lang w:val="en-CA"/>
        </w:rPr>
        <w:t>-</w:t>
      </w:r>
      <w:r>
        <w:rPr>
          <w:rFonts w:ascii="Cambria" w:hAnsi="Cambria"/>
          <w:b/>
          <w:sz w:val="28"/>
          <w:szCs w:val="28"/>
          <w:lang w:val="en-CA"/>
        </w:rPr>
        <w:t>2</w:t>
      </w:r>
      <w:r w:rsidRPr="00831164">
        <w:rPr>
          <w:rFonts w:ascii="Cambria" w:hAnsi="Cambria"/>
          <w:b/>
          <w:sz w:val="28"/>
          <w:szCs w:val="28"/>
          <w:lang w:val="en-CA"/>
        </w:rPr>
        <w:t xml:space="preserve"> </w:t>
      </w:r>
      <w:r>
        <w:rPr>
          <w:rFonts w:ascii="Cambria" w:hAnsi="Cambria"/>
          <w:b/>
          <w:sz w:val="28"/>
          <w:szCs w:val="28"/>
          <w:lang w:val="en-CA"/>
        </w:rPr>
        <w:t>Current Events</w:t>
      </w:r>
    </w:p>
    <w:p w:rsidR="000E2F81" w:rsidRDefault="00A55D15" w:rsidP="000E2F81">
      <w:pPr>
        <w:jc w:val="center"/>
        <w:rPr>
          <w:rFonts w:ascii="Cambria" w:hAnsi="Cambria"/>
          <w:b/>
          <w:sz w:val="28"/>
          <w:szCs w:val="28"/>
          <w:lang w:val="en-CA"/>
        </w:rPr>
      </w:pPr>
      <w:r>
        <w:rPr>
          <w:rFonts w:ascii="Cambria" w:hAnsi="Cambria"/>
          <w:b/>
          <w:sz w:val="28"/>
          <w:szCs w:val="28"/>
          <w:lang w:val="en-CA"/>
        </w:rPr>
        <w:t xml:space="preserve">Project </w:t>
      </w:r>
      <w:r w:rsidR="00123258">
        <w:rPr>
          <w:rFonts w:ascii="Cambria" w:hAnsi="Cambria"/>
          <w:b/>
          <w:sz w:val="28"/>
          <w:szCs w:val="28"/>
          <w:lang w:val="en-CA"/>
        </w:rPr>
        <w:t>one</w:t>
      </w:r>
    </w:p>
    <w:p w:rsidR="000E2F81" w:rsidRDefault="009F3D6A" w:rsidP="000E2F81">
      <w:pPr>
        <w:jc w:val="center"/>
        <w:rPr>
          <w:rFonts w:ascii="Cambria" w:hAnsi="Cambria"/>
          <w:b/>
          <w:sz w:val="28"/>
          <w:szCs w:val="28"/>
          <w:lang w:val="en-CA"/>
        </w:rPr>
      </w:pPr>
      <w:r>
        <w:rPr>
          <w:rFonts w:ascii="Cambria" w:hAnsi="Cambria"/>
          <w:b/>
          <w:sz w:val="28"/>
          <w:szCs w:val="28"/>
          <w:lang w:val="en-CA"/>
        </w:rPr>
        <w:t>Hard vs. soft news</w:t>
      </w:r>
    </w:p>
    <w:tbl>
      <w:tblPr>
        <w:tblStyle w:val="Grilledutableau"/>
        <w:tblW w:w="0" w:type="auto"/>
        <w:tblBorders>
          <w:top w:val="double" w:sz="4" w:space="0" w:color="404040" w:themeColor="text1" w:themeTint="BF"/>
          <w:left w:val="double" w:sz="4" w:space="0" w:color="404040" w:themeColor="text1" w:themeTint="BF"/>
          <w:bottom w:val="double" w:sz="4" w:space="0" w:color="404040" w:themeColor="text1" w:themeTint="BF"/>
          <w:right w:val="double" w:sz="4" w:space="0" w:color="404040" w:themeColor="text1" w:themeTint="BF"/>
          <w:insideH w:val="double" w:sz="4" w:space="0" w:color="404040" w:themeColor="text1" w:themeTint="BF"/>
          <w:insideV w:val="double" w:sz="4" w:space="0" w:color="404040" w:themeColor="text1" w:themeTint="BF"/>
        </w:tblBorders>
        <w:tblLook w:val="04A0" w:firstRow="1" w:lastRow="0" w:firstColumn="1" w:lastColumn="0" w:noHBand="0" w:noVBand="1"/>
      </w:tblPr>
      <w:tblGrid>
        <w:gridCol w:w="9942"/>
      </w:tblGrid>
      <w:tr w:rsidR="00295160" w:rsidRPr="009D1D93" w:rsidTr="00295160">
        <w:tc>
          <w:tcPr>
            <w:tcW w:w="9962" w:type="dxa"/>
          </w:tcPr>
          <w:p w:rsidR="00295160" w:rsidRDefault="00295160" w:rsidP="000E2F81">
            <w:pPr>
              <w:jc w:val="center"/>
              <w:rPr>
                <w:rFonts w:ascii="Cambria" w:hAnsi="Cambria"/>
                <w:b/>
                <w:sz w:val="28"/>
                <w:szCs w:val="28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margin">
                    <wp:posOffset>1765935</wp:posOffset>
                  </wp:positionH>
                  <wp:positionV relativeFrom="paragraph">
                    <wp:posOffset>147320</wp:posOffset>
                  </wp:positionV>
                  <wp:extent cx="2938145" cy="1954530"/>
                  <wp:effectExtent l="0" t="0" r="0" b="7620"/>
                  <wp:wrapThrough wrapText="bothSides">
                    <wp:wrapPolygon edited="0">
                      <wp:start x="0" y="0"/>
                      <wp:lineTo x="0" y="21474"/>
                      <wp:lineTo x="21427" y="21474"/>
                      <wp:lineTo x="21427" y="0"/>
                      <wp:lineTo x="0" y="0"/>
                    </wp:wrapPolygon>
                  </wp:wrapThrough>
                  <wp:docPr id="16" name="Image 16" descr="Journal, Historique, PremiÃ¨re, Lu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Journal, Historique, PremiÃ¨re, Lu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8145" cy="1954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95160" w:rsidRDefault="00295160" w:rsidP="000E2F81">
            <w:pPr>
              <w:jc w:val="center"/>
              <w:rPr>
                <w:rFonts w:ascii="Cambria" w:hAnsi="Cambria"/>
                <w:b/>
                <w:sz w:val="28"/>
                <w:szCs w:val="28"/>
                <w:lang w:val="en-CA"/>
              </w:rPr>
            </w:pPr>
          </w:p>
          <w:p w:rsidR="00295160" w:rsidRDefault="00295160" w:rsidP="000E2F81">
            <w:pPr>
              <w:jc w:val="center"/>
              <w:rPr>
                <w:rFonts w:ascii="Cambria" w:hAnsi="Cambria"/>
                <w:b/>
                <w:sz w:val="28"/>
                <w:szCs w:val="28"/>
                <w:lang w:val="en-CA"/>
              </w:rPr>
            </w:pPr>
          </w:p>
          <w:p w:rsidR="00295160" w:rsidRDefault="00295160" w:rsidP="000E2F81">
            <w:pPr>
              <w:jc w:val="center"/>
              <w:rPr>
                <w:rFonts w:ascii="Cambria" w:hAnsi="Cambria"/>
                <w:b/>
                <w:sz w:val="28"/>
                <w:szCs w:val="28"/>
                <w:lang w:val="en-CA"/>
              </w:rPr>
            </w:pPr>
          </w:p>
          <w:p w:rsidR="00295160" w:rsidRDefault="00295160" w:rsidP="000E2F81">
            <w:pPr>
              <w:jc w:val="center"/>
              <w:rPr>
                <w:rFonts w:ascii="Cambria" w:hAnsi="Cambria"/>
                <w:b/>
                <w:sz w:val="28"/>
                <w:szCs w:val="28"/>
                <w:lang w:val="en-CA"/>
              </w:rPr>
            </w:pPr>
          </w:p>
          <w:p w:rsidR="00295160" w:rsidRDefault="00295160" w:rsidP="000E2F81">
            <w:pPr>
              <w:jc w:val="center"/>
              <w:rPr>
                <w:rFonts w:ascii="Cambria" w:hAnsi="Cambria"/>
                <w:b/>
                <w:sz w:val="28"/>
                <w:szCs w:val="28"/>
                <w:lang w:val="en-CA"/>
              </w:rPr>
            </w:pPr>
          </w:p>
          <w:p w:rsidR="00295160" w:rsidRPr="00295160" w:rsidRDefault="00295160" w:rsidP="00295160">
            <w:pPr>
              <w:jc w:val="both"/>
              <w:rPr>
                <w:sz w:val="24"/>
                <w:szCs w:val="24"/>
                <w:lang w:val="en-CA"/>
              </w:rPr>
            </w:pPr>
            <w:r w:rsidRPr="00295160">
              <w:rPr>
                <w:sz w:val="24"/>
                <w:szCs w:val="24"/>
                <w:lang w:val="en-CA"/>
              </w:rPr>
              <w:t xml:space="preserve">In the news, some stories are about events that are happening today (a plane crash, the revelation of a scandal, a major sports trade, etc…), while others describe the development of people or situations over a number of years (how a famous entrepreneur started and expanded his/her business, for example). The news reports that you read in the newspaper or online, that you watch on television or listen to on the radio, </w:t>
            </w:r>
            <w:proofErr w:type="gramStart"/>
            <w:r w:rsidRPr="00295160">
              <w:rPr>
                <w:sz w:val="24"/>
                <w:szCs w:val="24"/>
                <w:lang w:val="en-CA"/>
              </w:rPr>
              <w:t>can be divided</w:t>
            </w:r>
            <w:proofErr w:type="gramEnd"/>
            <w:r w:rsidRPr="00295160">
              <w:rPr>
                <w:sz w:val="24"/>
                <w:szCs w:val="24"/>
                <w:lang w:val="en-CA"/>
              </w:rPr>
              <w:t xml:space="preserve"> into two main categories - </w:t>
            </w:r>
            <w:r w:rsidRPr="00295160">
              <w:rPr>
                <w:i/>
                <w:sz w:val="24"/>
                <w:szCs w:val="24"/>
                <w:lang w:val="en-CA"/>
              </w:rPr>
              <w:t>hard</w:t>
            </w:r>
            <w:r w:rsidRPr="00295160">
              <w:rPr>
                <w:sz w:val="24"/>
                <w:szCs w:val="24"/>
                <w:lang w:val="en-CA"/>
              </w:rPr>
              <w:t xml:space="preserve"> and </w:t>
            </w:r>
            <w:r w:rsidRPr="00295160">
              <w:rPr>
                <w:i/>
                <w:sz w:val="24"/>
                <w:szCs w:val="24"/>
                <w:lang w:val="en-CA"/>
              </w:rPr>
              <w:t>soft.</w:t>
            </w:r>
            <w:r w:rsidRPr="00295160">
              <w:rPr>
                <w:sz w:val="24"/>
                <w:szCs w:val="24"/>
                <w:lang w:val="en-CA"/>
              </w:rPr>
              <w:t xml:space="preserve"> </w:t>
            </w:r>
          </w:p>
        </w:tc>
      </w:tr>
    </w:tbl>
    <w:p w:rsidR="00295160" w:rsidRDefault="00295160" w:rsidP="000E2F81">
      <w:pPr>
        <w:jc w:val="center"/>
        <w:rPr>
          <w:rFonts w:ascii="Cambria" w:hAnsi="Cambria"/>
          <w:b/>
          <w:sz w:val="28"/>
          <w:szCs w:val="28"/>
          <w:lang w:val="en-CA"/>
        </w:rPr>
      </w:pPr>
    </w:p>
    <w:p w:rsidR="00295160" w:rsidRPr="00295160" w:rsidRDefault="00295160" w:rsidP="00295160">
      <w:pPr>
        <w:rPr>
          <w:rFonts w:cstheme="minorHAnsi"/>
          <w:sz w:val="23"/>
          <w:szCs w:val="23"/>
          <w:lang w:val="en-CA"/>
        </w:rPr>
      </w:pPr>
      <w:r w:rsidRPr="00D57840">
        <w:rPr>
          <w:rFonts w:cstheme="minorHAnsi"/>
          <w:b/>
          <w:sz w:val="23"/>
          <w:szCs w:val="23"/>
          <w:lang w:val="en-CA"/>
        </w:rPr>
        <w:t xml:space="preserve">TASK </w:t>
      </w:r>
      <w:r w:rsidR="00D57840">
        <w:rPr>
          <w:rFonts w:cstheme="minorHAnsi"/>
          <w:b/>
          <w:sz w:val="23"/>
          <w:szCs w:val="23"/>
          <w:lang w:val="en-CA"/>
        </w:rPr>
        <w:t>1</w:t>
      </w:r>
      <w:r w:rsidRPr="00D57840">
        <w:rPr>
          <w:rFonts w:cstheme="minorHAnsi"/>
          <w:b/>
          <w:sz w:val="23"/>
          <w:szCs w:val="23"/>
          <w:lang w:val="en-CA"/>
        </w:rPr>
        <w:t>:</w:t>
      </w:r>
      <w:r w:rsidRPr="00295160">
        <w:rPr>
          <w:rFonts w:cstheme="minorHAnsi"/>
          <w:sz w:val="23"/>
          <w:szCs w:val="23"/>
          <w:lang w:val="en-CA"/>
        </w:rPr>
        <w:t xml:space="preserve"> Read the following article, which explains the difference between the two. Then take notes in the graphic organizer below to prepare for a dialogue with your teacher (or partner).</w:t>
      </w:r>
    </w:p>
    <w:p w:rsidR="00295160" w:rsidRPr="00D57840" w:rsidRDefault="00295160" w:rsidP="00D57840">
      <w:pPr>
        <w:jc w:val="center"/>
        <w:rPr>
          <w:rFonts w:cstheme="minorHAnsi"/>
          <w:b/>
          <w:sz w:val="32"/>
          <w:szCs w:val="32"/>
          <w:lang w:val="en-CA"/>
        </w:rPr>
      </w:pPr>
      <w:r w:rsidRPr="00D57840">
        <w:rPr>
          <w:rFonts w:cstheme="minorHAnsi"/>
          <w:b/>
          <w:sz w:val="32"/>
          <w:szCs w:val="32"/>
          <w:lang w:val="en-CA"/>
        </w:rPr>
        <w:t>‘Hard’ vs. ‘soft’ news</w:t>
      </w:r>
    </w:p>
    <w:p w:rsidR="00295160" w:rsidRPr="00D57840" w:rsidRDefault="00295160" w:rsidP="00295160">
      <w:pPr>
        <w:shd w:val="clear" w:color="auto" w:fill="FFFFFF"/>
        <w:spacing w:after="0" w:line="240" w:lineRule="auto"/>
        <w:rPr>
          <w:rFonts w:eastAsia="Times New Roman" w:cstheme="minorHAnsi"/>
          <w:bCs/>
          <w:caps/>
          <w:color w:val="222222"/>
          <w:sz w:val="23"/>
          <w:szCs w:val="23"/>
          <w:lang w:val="en-CA" w:eastAsia="fr-CA"/>
        </w:rPr>
      </w:pPr>
      <w:r w:rsidRPr="00D57840">
        <w:rPr>
          <w:rFonts w:eastAsia="Times New Roman" w:cstheme="minorHAnsi"/>
          <w:bCs/>
          <w:caps/>
          <w:color w:val="222222"/>
          <w:sz w:val="23"/>
          <w:szCs w:val="23"/>
          <w:lang w:val="en-CA" w:eastAsia="fr-CA"/>
        </w:rPr>
        <w:t>BY </w:t>
      </w:r>
      <w:hyperlink r:id="rId8" w:history="1">
        <w:r w:rsidRPr="00D57840">
          <w:rPr>
            <w:rFonts w:eastAsia="Times New Roman" w:cstheme="minorHAnsi"/>
            <w:bCs/>
            <w:caps/>
            <w:color w:val="222222"/>
            <w:sz w:val="23"/>
            <w:szCs w:val="23"/>
            <w:lang w:val="en-CA" w:eastAsia="fr-CA"/>
          </w:rPr>
          <w:t>RACHEL DEAHL</w:t>
        </w:r>
      </w:hyperlink>
    </w:p>
    <w:p w:rsidR="00295160" w:rsidRDefault="00295160" w:rsidP="00295160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3"/>
          <w:szCs w:val="23"/>
          <w:lang w:val="en-CA" w:eastAsia="fr-CA"/>
        </w:rPr>
      </w:pPr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>Updated October 13, 2017</w:t>
      </w:r>
    </w:p>
    <w:p w:rsidR="00D57840" w:rsidRPr="00295160" w:rsidRDefault="00D57840" w:rsidP="00295160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3"/>
          <w:szCs w:val="23"/>
          <w:lang w:val="en-CA" w:eastAsia="fr-CA"/>
        </w:rPr>
      </w:pPr>
    </w:p>
    <w:p w:rsidR="00295160" w:rsidRDefault="00295160" w:rsidP="00D57840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3"/>
          <w:szCs w:val="23"/>
          <w:lang w:val="en-CA" w:eastAsia="fr-CA"/>
        </w:rPr>
      </w:pPr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>Hard news is the kind of fast-paced </w:t>
      </w:r>
      <w:hyperlink r:id="rId9" w:history="1">
        <w:r w:rsidRPr="00295160">
          <w:rPr>
            <w:rFonts w:eastAsia="Times New Roman" w:cstheme="minorHAnsi"/>
            <w:color w:val="246FC8"/>
            <w:sz w:val="23"/>
            <w:szCs w:val="23"/>
            <w:lang w:val="en-CA" w:eastAsia="fr-CA"/>
          </w:rPr>
          <w:t>news</w:t>
        </w:r>
      </w:hyperlink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 xml:space="preserve"> that usually appears on the front page of newspapers. </w:t>
      </w:r>
    </w:p>
    <w:p w:rsidR="00D57840" w:rsidRPr="00D57840" w:rsidRDefault="00D57840" w:rsidP="00D57840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10"/>
          <w:szCs w:val="10"/>
          <w:lang w:val="en-CA" w:eastAsia="fr-CA"/>
        </w:rPr>
      </w:pPr>
    </w:p>
    <w:p w:rsidR="00295160" w:rsidRDefault="00295160" w:rsidP="00D5784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3"/>
          <w:szCs w:val="23"/>
          <w:lang w:val="en-CA" w:eastAsia="fr-CA"/>
        </w:rPr>
      </w:pPr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 xml:space="preserve">Up-to-the-minute news and events that require immediate reporting are considered hard while features and news that is considered background information or human-interest are thought of as soft news. Subject matter that is usually considered hard news </w:t>
      </w:r>
      <w:proofErr w:type="gramStart"/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>includes:</w:t>
      </w:r>
      <w:proofErr w:type="gramEnd"/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 xml:space="preserve"> Politics, war, economics, and crime. On the </w:t>
      </w:r>
      <w:proofErr w:type="gramStart"/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>flip</w:t>
      </w:r>
      <w:proofErr w:type="gramEnd"/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 xml:space="preserve"> side, the arts, entertainment and lifestyle stories are considered to be soft news in nature.</w:t>
      </w:r>
    </w:p>
    <w:p w:rsidR="00D57840" w:rsidRPr="00D57840" w:rsidRDefault="00D57840" w:rsidP="00D5784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10"/>
          <w:szCs w:val="10"/>
          <w:lang w:val="en-CA" w:eastAsia="fr-CA"/>
        </w:rPr>
      </w:pPr>
    </w:p>
    <w:p w:rsidR="00295160" w:rsidRPr="00D57840" w:rsidRDefault="00295160" w:rsidP="00D57840">
      <w:pPr>
        <w:shd w:val="clear" w:color="auto" w:fill="FFFFFF"/>
        <w:spacing w:after="0" w:line="240" w:lineRule="auto"/>
        <w:outlineLvl w:val="2"/>
        <w:rPr>
          <w:rFonts w:eastAsia="Times New Roman" w:cstheme="minorHAnsi"/>
          <w:b/>
          <w:color w:val="222222"/>
          <w:sz w:val="26"/>
          <w:szCs w:val="26"/>
          <w:lang w:val="en-CA" w:eastAsia="fr-CA"/>
        </w:rPr>
      </w:pPr>
      <w:r w:rsidRPr="00D57840">
        <w:rPr>
          <w:rFonts w:eastAsia="Times New Roman" w:cstheme="minorHAnsi"/>
          <w:b/>
          <w:color w:val="222222"/>
          <w:sz w:val="26"/>
          <w:szCs w:val="26"/>
          <w:lang w:val="en-CA" w:eastAsia="fr-CA"/>
        </w:rPr>
        <w:t>Blurring of Lines</w:t>
      </w:r>
    </w:p>
    <w:p w:rsidR="00D57840" w:rsidRPr="00D57840" w:rsidRDefault="00D57840" w:rsidP="00D57840">
      <w:pPr>
        <w:shd w:val="clear" w:color="auto" w:fill="FFFFFF"/>
        <w:spacing w:after="0" w:line="240" w:lineRule="auto"/>
        <w:outlineLvl w:val="2"/>
        <w:rPr>
          <w:rFonts w:eastAsia="Times New Roman" w:cstheme="minorHAnsi"/>
          <w:color w:val="222222"/>
          <w:sz w:val="10"/>
          <w:szCs w:val="10"/>
          <w:lang w:val="en-CA" w:eastAsia="fr-CA"/>
        </w:rPr>
      </w:pPr>
    </w:p>
    <w:p w:rsidR="00295160" w:rsidRDefault="00295160" w:rsidP="00D5784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3"/>
          <w:szCs w:val="23"/>
          <w:lang w:val="en-CA" w:eastAsia="fr-CA"/>
        </w:rPr>
      </w:pPr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 xml:space="preserve">What defines hard news </w:t>
      </w:r>
      <w:proofErr w:type="gramStart"/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>isn't</w:t>
      </w:r>
      <w:proofErr w:type="gramEnd"/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 xml:space="preserve"> always about the subject matter. Some might call a news story hard news because it </w:t>
      </w:r>
      <w:proofErr w:type="gramStart"/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>is heavily reported</w:t>
      </w:r>
      <w:proofErr w:type="gramEnd"/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 xml:space="preserve"> — even though it is a subject matter considered softer (like entertainment). </w:t>
      </w:r>
      <w:proofErr w:type="gramStart"/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 xml:space="preserve">It is possible to see news features that may be considered both hard and soft, such as a story about the business dealings and private life of a successful media mogul (leaving some to wonder if it is business or a </w:t>
      </w:r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lastRenderedPageBreak/>
        <w:t xml:space="preserve">lifestyle story) or major style or renovation trends affecting the sale and cost of homes in </w:t>
      </w:r>
      <w:r w:rsidRPr="00D57840">
        <w:rPr>
          <w:rFonts w:eastAsia="Times New Roman" w:cstheme="minorHAnsi"/>
          <w:sz w:val="23"/>
          <w:szCs w:val="23"/>
          <w:lang w:val="en-CA" w:eastAsia="fr-CA"/>
        </w:rPr>
        <w:t>a </w:t>
      </w:r>
      <w:hyperlink r:id="rId10" w:history="1">
        <w:r w:rsidRPr="00D57840">
          <w:rPr>
            <w:rFonts w:eastAsia="Times New Roman" w:cstheme="minorHAnsi"/>
            <w:sz w:val="23"/>
            <w:szCs w:val="23"/>
            <w:lang w:val="en-CA" w:eastAsia="fr-CA"/>
          </w:rPr>
          <w:t>booming housing market</w:t>
        </w:r>
      </w:hyperlink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> (again, a blend of lifestyle and business).</w:t>
      </w:r>
      <w:proofErr w:type="gramEnd"/>
    </w:p>
    <w:p w:rsidR="00D57840" w:rsidRPr="00D57840" w:rsidRDefault="00D57840" w:rsidP="00D5784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10"/>
          <w:szCs w:val="10"/>
          <w:lang w:val="en-CA" w:eastAsia="fr-CA"/>
        </w:rPr>
      </w:pPr>
    </w:p>
    <w:p w:rsidR="00295160" w:rsidRDefault="00295160" w:rsidP="00D5784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3"/>
          <w:szCs w:val="23"/>
          <w:lang w:val="en-CA" w:eastAsia="fr-CA"/>
        </w:rPr>
      </w:pPr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>The major difference between hard and soft news is the tone in which the story is presented. Hard news usually takes on a factual approach that explains what happened, who the main people involved were and where and when everything happened and why.</w:t>
      </w:r>
    </w:p>
    <w:p w:rsidR="00D57840" w:rsidRPr="00D57840" w:rsidRDefault="00D57840" w:rsidP="00D5784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10"/>
          <w:szCs w:val="10"/>
          <w:lang w:val="en-CA" w:eastAsia="fr-CA"/>
        </w:rPr>
      </w:pPr>
    </w:p>
    <w:p w:rsidR="00295160" w:rsidRDefault="00295160" w:rsidP="0068413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3"/>
          <w:szCs w:val="23"/>
          <w:lang w:val="en-CA" w:eastAsia="fr-CA"/>
        </w:rPr>
      </w:pPr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 xml:space="preserve">Soft news stories </w:t>
      </w:r>
      <w:proofErr w:type="gramStart"/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>can be presented</w:t>
      </w:r>
      <w:proofErr w:type="gramEnd"/>
      <w:r w:rsidRPr="00295160">
        <w:rPr>
          <w:rFonts w:eastAsia="Times New Roman" w:cstheme="minorHAnsi"/>
          <w:color w:val="222222"/>
          <w:sz w:val="23"/>
          <w:szCs w:val="23"/>
          <w:lang w:val="en-CA" w:eastAsia="fr-CA"/>
        </w:rPr>
        <w:t xml:space="preserve"> in a variety of ways, but they usually try to entertain or advise the reader in some way.</w:t>
      </w:r>
    </w:p>
    <w:p w:rsidR="0068413C" w:rsidRPr="00295160" w:rsidRDefault="0068413C" w:rsidP="0068413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3"/>
          <w:szCs w:val="23"/>
          <w:lang w:val="en-CA" w:eastAsia="fr-CA"/>
        </w:rPr>
      </w:pPr>
    </w:p>
    <w:p w:rsidR="009F3D6A" w:rsidRPr="009D1D93" w:rsidRDefault="002F08FC" w:rsidP="00295160">
      <w:pPr>
        <w:rPr>
          <w:rFonts w:eastAsia="Times New Roman" w:cstheme="minorHAnsi"/>
          <w:color w:val="222222"/>
          <w:sz w:val="23"/>
          <w:szCs w:val="23"/>
          <w:lang w:eastAsia="fr-CA"/>
        </w:rPr>
      </w:pPr>
      <w:r w:rsidRPr="002F08FC">
        <w:rPr>
          <w:rFonts w:eastAsia="Times New Roman" w:cstheme="minorHAnsi"/>
          <w:color w:val="222222"/>
          <w:sz w:val="23"/>
          <w:szCs w:val="23"/>
          <w:lang w:eastAsia="fr-CA"/>
        </w:rPr>
        <w:t xml:space="preserve">Source: </w:t>
      </w:r>
      <w:hyperlink r:id="rId11" w:history="1">
        <w:r w:rsidR="00295160" w:rsidRPr="002F08FC">
          <w:rPr>
            <w:rStyle w:val="Lienhypertexte"/>
            <w:rFonts w:eastAsia="Times New Roman" w:cstheme="minorHAnsi"/>
            <w:sz w:val="23"/>
            <w:szCs w:val="23"/>
            <w:lang w:eastAsia="fr-CA"/>
          </w:rPr>
          <w:t>https://www.thebalancecareers.com/hard-news-how-does-it-differ-from-other-types-2316022</w:t>
        </w:r>
      </w:hyperlink>
    </w:p>
    <w:tbl>
      <w:tblPr>
        <w:tblStyle w:val="Grilledutableau"/>
        <w:tblW w:w="0" w:type="auto"/>
        <w:tblBorders>
          <w:top w:val="double" w:sz="4" w:space="0" w:color="404040" w:themeColor="text1" w:themeTint="BF"/>
          <w:left w:val="double" w:sz="4" w:space="0" w:color="404040" w:themeColor="text1" w:themeTint="BF"/>
          <w:bottom w:val="double" w:sz="4" w:space="0" w:color="404040" w:themeColor="text1" w:themeTint="BF"/>
          <w:right w:val="double" w:sz="4" w:space="0" w:color="404040" w:themeColor="text1" w:themeTint="BF"/>
          <w:insideH w:val="double" w:sz="4" w:space="0" w:color="404040" w:themeColor="text1" w:themeTint="BF"/>
          <w:insideV w:val="double" w:sz="4" w:space="0" w:color="404040" w:themeColor="text1" w:themeTint="BF"/>
        </w:tblBorders>
        <w:tblLook w:val="04A0" w:firstRow="1" w:lastRow="0" w:firstColumn="1" w:lastColumn="0" w:noHBand="0" w:noVBand="1"/>
      </w:tblPr>
      <w:tblGrid>
        <w:gridCol w:w="3314"/>
        <w:gridCol w:w="3314"/>
        <w:gridCol w:w="3314"/>
      </w:tblGrid>
      <w:tr w:rsidR="0068413C" w:rsidRPr="0068413C" w:rsidTr="001A7749">
        <w:tc>
          <w:tcPr>
            <w:tcW w:w="3314" w:type="dxa"/>
            <w:shd w:val="clear" w:color="auto" w:fill="D9D9D9" w:themeFill="background1" w:themeFillShade="D9"/>
          </w:tcPr>
          <w:p w:rsidR="0068413C" w:rsidRPr="00921481" w:rsidRDefault="0068413C" w:rsidP="0068413C">
            <w:pPr>
              <w:spacing w:after="0" w:line="240" w:lineRule="auto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68413C" w:rsidRPr="0068413C" w:rsidRDefault="0068413C" w:rsidP="0068413C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CA"/>
              </w:rPr>
            </w:pPr>
            <w:r w:rsidRPr="0068413C">
              <w:rPr>
                <w:b/>
                <w:sz w:val="24"/>
                <w:szCs w:val="24"/>
                <w:lang w:val="en-CA"/>
              </w:rPr>
              <w:t>Two types of news:</w:t>
            </w:r>
          </w:p>
          <w:p w:rsidR="0068413C" w:rsidRPr="00921481" w:rsidRDefault="0068413C" w:rsidP="0068413C">
            <w:pPr>
              <w:spacing w:after="0" w:line="240" w:lineRule="auto"/>
              <w:jc w:val="center"/>
              <w:rPr>
                <w:b/>
                <w:sz w:val="10"/>
                <w:szCs w:val="10"/>
                <w:lang w:val="en-CA"/>
              </w:rPr>
            </w:pPr>
          </w:p>
        </w:tc>
        <w:tc>
          <w:tcPr>
            <w:tcW w:w="3314" w:type="dxa"/>
            <w:shd w:val="clear" w:color="auto" w:fill="D9D9D9" w:themeFill="background1" w:themeFillShade="D9"/>
          </w:tcPr>
          <w:p w:rsidR="0068413C" w:rsidRPr="00921481" w:rsidRDefault="0068413C" w:rsidP="0068413C">
            <w:pPr>
              <w:spacing w:after="0" w:line="240" w:lineRule="auto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68413C" w:rsidRPr="0068413C" w:rsidRDefault="0068413C" w:rsidP="0068413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8413C">
              <w:rPr>
                <w:b/>
                <w:sz w:val="24"/>
                <w:szCs w:val="24"/>
                <w:lang w:val="en-CA"/>
              </w:rPr>
              <w:t>Hard</w:t>
            </w:r>
          </w:p>
        </w:tc>
        <w:tc>
          <w:tcPr>
            <w:tcW w:w="3314" w:type="dxa"/>
            <w:shd w:val="clear" w:color="auto" w:fill="D9D9D9" w:themeFill="background1" w:themeFillShade="D9"/>
          </w:tcPr>
          <w:p w:rsidR="0068413C" w:rsidRPr="00921481" w:rsidRDefault="0068413C" w:rsidP="0068413C">
            <w:pPr>
              <w:spacing w:after="0" w:line="240" w:lineRule="auto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68413C" w:rsidRPr="0068413C" w:rsidRDefault="0068413C" w:rsidP="0068413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8413C">
              <w:rPr>
                <w:b/>
                <w:sz w:val="24"/>
                <w:szCs w:val="24"/>
                <w:lang w:val="en-CA"/>
              </w:rPr>
              <w:t>Soft</w:t>
            </w:r>
          </w:p>
        </w:tc>
      </w:tr>
      <w:tr w:rsidR="0068413C" w:rsidTr="00D141F5">
        <w:tc>
          <w:tcPr>
            <w:tcW w:w="3314" w:type="dxa"/>
            <w:shd w:val="clear" w:color="auto" w:fill="D9D9D9" w:themeFill="background1" w:themeFillShade="D9"/>
          </w:tcPr>
          <w:p w:rsidR="0068413C" w:rsidRDefault="0068413C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68413C" w:rsidRPr="0068413C" w:rsidRDefault="0068413C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68413C">
              <w:rPr>
                <w:b/>
                <w:sz w:val="24"/>
                <w:szCs w:val="24"/>
                <w:lang w:val="en-CA"/>
              </w:rPr>
              <w:t>Brief definition:</w:t>
            </w:r>
          </w:p>
          <w:p w:rsidR="0068413C" w:rsidRDefault="0068413C" w:rsidP="0068413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921481" w:rsidRDefault="00921481" w:rsidP="0068413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921481" w:rsidRDefault="00921481" w:rsidP="0068413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921481" w:rsidRDefault="00921481" w:rsidP="0068413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921481" w:rsidRPr="0068413C" w:rsidRDefault="00921481" w:rsidP="0068413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314" w:type="dxa"/>
          </w:tcPr>
          <w:p w:rsidR="0068413C" w:rsidRDefault="0068413C" w:rsidP="0068413C">
            <w:pPr>
              <w:spacing w:after="0" w:line="240" w:lineRule="auto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3314" w:type="dxa"/>
          </w:tcPr>
          <w:p w:rsidR="0068413C" w:rsidRDefault="0068413C" w:rsidP="0068413C">
            <w:pPr>
              <w:spacing w:after="0" w:line="240" w:lineRule="auto"/>
              <w:rPr>
                <w:rFonts w:cstheme="minorHAnsi"/>
                <w:sz w:val="23"/>
                <w:szCs w:val="23"/>
              </w:rPr>
            </w:pPr>
          </w:p>
        </w:tc>
      </w:tr>
      <w:tr w:rsidR="0068413C" w:rsidTr="00D141F5">
        <w:tc>
          <w:tcPr>
            <w:tcW w:w="3314" w:type="dxa"/>
            <w:shd w:val="clear" w:color="auto" w:fill="D9D9D9" w:themeFill="background1" w:themeFillShade="D9"/>
          </w:tcPr>
          <w:p w:rsidR="0068413C" w:rsidRDefault="0068413C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68413C" w:rsidRDefault="0068413C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68413C">
              <w:rPr>
                <w:b/>
                <w:sz w:val="24"/>
                <w:szCs w:val="24"/>
                <w:lang w:val="en-CA"/>
              </w:rPr>
              <w:t>Examples:</w:t>
            </w:r>
          </w:p>
          <w:p w:rsidR="0068413C" w:rsidRDefault="0068413C" w:rsidP="0068413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921481" w:rsidRDefault="00921481" w:rsidP="0068413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921481" w:rsidRDefault="00921481" w:rsidP="0068413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921481" w:rsidRDefault="00921481" w:rsidP="0068413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921481" w:rsidRDefault="00921481" w:rsidP="0068413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921481" w:rsidRPr="0068413C" w:rsidRDefault="00921481" w:rsidP="0068413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314" w:type="dxa"/>
          </w:tcPr>
          <w:p w:rsidR="0068413C" w:rsidRDefault="0068413C" w:rsidP="0068413C">
            <w:pPr>
              <w:spacing w:after="0" w:line="240" w:lineRule="auto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3314" w:type="dxa"/>
          </w:tcPr>
          <w:p w:rsidR="0068413C" w:rsidRDefault="0068413C" w:rsidP="0068413C">
            <w:pPr>
              <w:spacing w:after="0" w:line="240" w:lineRule="auto"/>
              <w:rPr>
                <w:rFonts w:cstheme="minorHAnsi"/>
                <w:sz w:val="23"/>
                <w:szCs w:val="23"/>
              </w:rPr>
            </w:pPr>
          </w:p>
        </w:tc>
      </w:tr>
      <w:tr w:rsidR="0068413C" w:rsidTr="00D141F5">
        <w:tc>
          <w:tcPr>
            <w:tcW w:w="3314" w:type="dxa"/>
            <w:shd w:val="clear" w:color="auto" w:fill="D9D9D9" w:themeFill="background1" w:themeFillShade="D9"/>
          </w:tcPr>
          <w:p w:rsidR="0068413C" w:rsidRDefault="0068413C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68413C" w:rsidRPr="0068413C" w:rsidRDefault="0068413C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68413C">
              <w:rPr>
                <w:b/>
                <w:sz w:val="24"/>
                <w:szCs w:val="24"/>
                <w:lang w:val="en-CA"/>
              </w:rPr>
              <w:t>Other details:</w:t>
            </w:r>
          </w:p>
          <w:p w:rsidR="0068413C" w:rsidRDefault="0068413C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921481" w:rsidRDefault="00921481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921481" w:rsidRDefault="00921481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921481" w:rsidRDefault="00921481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921481" w:rsidRDefault="00921481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921481" w:rsidRDefault="00921481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921481" w:rsidRPr="00921481" w:rsidRDefault="00921481" w:rsidP="0068413C">
            <w:pPr>
              <w:spacing w:after="0" w:line="240" w:lineRule="auto"/>
              <w:rPr>
                <w:b/>
                <w:sz w:val="16"/>
                <w:szCs w:val="16"/>
                <w:lang w:val="en-CA"/>
              </w:rPr>
            </w:pPr>
          </w:p>
        </w:tc>
        <w:tc>
          <w:tcPr>
            <w:tcW w:w="3314" w:type="dxa"/>
          </w:tcPr>
          <w:p w:rsidR="0068413C" w:rsidRDefault="0068413C" w:rsidP="0068413C">
            <w:pPr>
              <w:spacing w:after="0" w:line="240" w:lineRule="auto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3314" w:type="dxa"/>
          </w:tcPr>
          <w:p w:rsidR="0068413C" w:rsidRDefault="0068413C" w:rsidP="0068413C">
            <w:pPr>
              <w:spacing w:after="0" w:line="240" w:lineRule="auto"/>
              <w:rPr>
                <w:rFonts w:cstheme="minorHAnsi"/>
                <w:sz w:val="23"/>
                <w:szCs w:val="23"/>
              </w:rPr>
            </w:pPr>
          </w:p>
        </w:tc>
      </w:tr>
      <w:tr w:rsidR="0068413C" w:rsidRPr="009D1D93" w:rsidTr="00D141F5">
        <w:tc>
          <w:tcPr>
            <w:tcW w:w="3314" w:type="dxa"/>
            <w:shd w:val="clear" w:color="auto" w:fill="D9D9D9" w:themeFill="background1" w:themeFillShade="D9"/>
          </w:tcPr>
          <w:p w:rsidR="0068413C" w:rsidRDefault="0068413C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68413C" w:rsidRPr="0068413C" w:rsidRDefault="0068413C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proofErr w:type="gramStart"/>
            <w:r w:rsidRPr="0068413C">
              <w:rPr>
                <w:b/>
                <w:sz w:val="24"/>
                <w:szCs w:val="24"/>
                <w:lang w:val="en-CA"/>
              </w:rPr>
              <w:t>Type which</w:t>
            </w:r>
            <w:proofErr w:type="gramEnd"/>
            <w:r w:rsidRPr="0068413C">
              <w:rPr>
                <w:b/>
                <w:sz w:val="24"/>
                <w:szCs w:val="24"/>
                <w:lang w:val="en-CA"/>
              </w:rPr>
              <w:t xml:space="preserve"> you prefer. Why?</w:t>
            </w:r>
          </w:p>
          <w:p w:rsidR="0068413C" w:rsidRDefault="0068413C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921481" w:rsidRDefault="00921481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921481" w:rsidRDefault="00921481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921481" w:rsidRDefault="00921481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921481" w:rsidRDefault="00921481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921481" w:rsidRDefault="00921481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921481" w:rsidRPr="0068413C" w:rsidRDefault="00921481" w:rsidP="0068413C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3314" w:type="dxa"/>
          </w:tcPr>
          <w:p w:rsidR="0068413C" w:rsidRPr="0068413C" w:rsidRDefault="0068413C" w:rsidP="0068413C">
            <w:pPr>
              <w:spacing w:after="0" w:line="240" w:lineRule="auto"/>
              <w:rPr>
                <w:rFonts w:cstheme="minorHAnsi"/>
                <w:sz w:val="23"/>
                <w:szCs w:val="23"/>
                <w:lang w:val="en-CA"/>
              </w:rPr>
            </w:pPr>
          </w:p>
        </w:tc>
        <w:tc>
          <w:tcPr>
            <w:tcW w:w="3314" w:type="dxa"/>
          </w:tcPr>
          <w:p w:rsidR="0068413C" w:rsidRPr="0068413C" w:rsidRDefault="0068413C" w:rsidP="0068413C">
            <w:pPr>
              <w:spacing w:after="0" w:line="240" w:lineRule="auto"/>
              <w:rPr>
                <w:rFonts w:cstheme="minorHAnsi"/>
                <w:sz w:val="23"/>
                <w:szCs w:val="23"/>
                <w:lang w:val="en-CA"/>
              </w:rPr>
            </w:pPr>
          </w:p>
        </w:tc>
      </w:tr>
    </w:tbl>
    <w:p w:rsidR="001A7749" w:rsidRDefault="001A7749" w:rsidP="001A7749">
      <w:pPr>
        <w:rPr>
          <w:sz w:val="23"/>
          <w:szCs w:val="23"/>
          <w:lang w:val="en-CA"/>
        </w:rPr>
      </w:pPr>
      <w:r w:rsidRPr="001A7749">
        <w:rPr>
          <w:b/>
          <w:sz w:val="23"/>
          <w:szCs w:val="23"/>
          <w:lang w:val="en-CA"/>
        </w:rPr>
        <w:lastRenderedPageBreak/>
        <w:t>TASK 2:</w:t>
      </w:r>
      <w:r w:rsidRPr="001A7749">
        <w:rPr>
          <w:sz w:val="23"/>
          <w:szCs w:val="23"/>
          <w:lang w:val="en-CA"/>
        </w:rPr>
        <w:t xml:space="preserve"> Choose three important events reported in the news in recent </w:t>
      </w:r>
      <w:proofErr w:type="gramStart"/>
      <w:r w:rsidRPr="001A7749">
        <w:rPr>
          <w:sz w:val="23"/>
          <w:szCs w:val="23"/>
          <w:lang w:val="en-CA"/>
        </w:rPr>
        <w:t>weeks:</w:t>
      </w:r>
      <w:proofErr w:type="gramEnd"/>
      <w:r w:rsidRPr="001A7749">
        <w:rPr>
          <w:sz w:val="23"/>
          <w:szCs w:val="23"/>
          <w:lang w:val="en-CA"/>
        </w:rPr>
        <w:t xml:space="preserve"> one local, one national and one international. Read at least one article (and/or listen to a radio or </w:t>
      </w:r>
      <w:proofErr w:type="spellStart"/>
      <w:r w:rsidRPr="001A7749">
        <w:rPr>
          <w:sz w:val="23"/>
          <w:szCs w:val="23"/>
          <w:lang w:val="en-CA"/>
        </w:rPr>
        <w:t>t.v</w:t>
      </w:r>
      <w:proofErr w:type="spellEnd"/>
      <w:r w:rsidRPr="001A7749">
        <w:rPr>
          <w:sz w:val="23"/>
          <w:szCs w:val="23"/>
          <w:lang w:val="en-CA"/>
        </w:rPr>
        <w:t xml:space="preserve">. report) about each one. </w:t>
      </w:r>
      <w:r w:rsidRPr="00D250D1">
        <w:rPr>
          <w:sz w:val="23"/>
          <w:szCs w:val="23"/>
          <w:lang w:val="en-CA"/>
        </w:rPr>
        <w:t>Choose at least one example of hard and soft news.</w:t>
      </w:r>
    </w:p>
    <w:p w:rsidR="001A7749" w:rsidRPr="001A7749" w:rsidRDefault="001A7749" w:rsidP="001A7749">
      <w:pPr>
        <w:rPr>
          <w:sz w:val="23"/>
          <w:szCs w:val="23"/>
          <w:lang w:val="en-CA"/>
        </w:rPr>
      </w:pPr>
      <w:r w:rsidRPr="001A7749">
        <w:rPr>
          <w:sz w:val="23"/>
          <w:szCs w:val="23"/>
          <w:lang w:val="en-CA"/>
        </w:rPr>
        <w:t>You may choose reports from among the following news sources (or any other legitimate news sites):</w:t>
      </w:r>
    </w:p>
    <w:tbl>
      <w:tblPr>
        <w:tblStyle w:val="Grilledutablea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70"/>
        <w:gridCol w:w="4972"/>
      </w:tblGrid>
      <w:tr w:rsidR="002B4BEE" w:rsidRPr="002B4BEE" w:rsidTr="00BD7554">
        <w:tc>
          <w:tcPr>
            <w:tcW w:w="9962" w:type="dxa"/>
            <w:gridSpan w:val="2"/>
            <w:shd w:val="clear" w:color="auto" w:fill="000000" w:themeFill="text1"/>
          </w:tcPr>
          <w:p w:rsidR="002B4BEE" w:rsidRPr="002B4BEE" w:rsidRDefault="002B4BEE" w:rsidP="002B4BEE">
            <w:pPr>
              <w:spacing w:after="0" w:line="240" w:lineRule="auto"/>
              <w:jc w:val="center"/>
              <w:rPr>
                <w:rFonts w:cstheme="minorHAnsi"/>
                <w:b/>
                <w:sz w:val="6"/>
                <w:szCs w:val="6"/>
                <w:lang w:val="en-CA"/>
              </w:rPr>
            </w:pPr>
          </w:p>
          <w:p w:rsidR="002B4BEE" w:rsidRPr="002B4BEE" w:rsidRDefault="002B4BEE" w:rsidP="002B4BEE">
            <w:pPr>
              <w:spacing w:after="0" w:line="240" w:lineRule="auto"/>
              <w:jc w:val="center"/>
              <w:rPr>
                <w:rFonts w:cstheme="minorHAnsi"/>
                <w:b/>
                <w:sz w:val="23"/>
                <w:szCs w:val="23"/>
                <w:lang w:val="en-CA"/>
              </w:rPr>
            </w:pPr>
            <w:r w:rsidRPr="002B4BEE">
              <w:rPr>
                <w:rFonts w:cstheme="minorHAnsi"/>
                <w:b/>
                <w:sz w:val="23"/>
                <w:szCs w:val="23"/>
                <w:lang w:val="en-CA"/>
              </w:rPr>
              <w:t>LOCAL</w:t>
            </w:r>
          </w:p>
          <w:p w:rsidR="002B4BEE" w:rsidRPr="002B4BEE" w:rsidRDefault="002B4BEE" w:rsidP="002B4BEE">
            <w:pPr>
              <w:spacing w:after="0" w:line="240" w:lineRule="auto"/>
              <w:jc w:val="center"/>
              <w:rPr>
                <w:rFonts w:cstheme="minorHAnsi"/>
                <w:b/>
                <w:sz w:val="6"/>
                <w:szCs w:val="6"/>
                <w:lang w:val="en-CA"/>
              </w:rPr>
            </w:pPr>
          </w:p>
        </w:tc>
      </w:tr>
      <w:tr w:rsidR="002B4BEE" w:rsidRPr="009D1D93" w:rsidTr="00BD7554">
        <w:tc>
          <w:tcPr>
            <w:tcW w:w="4981" w:type="dxa"/>
          </w:tcPr>
          <w:p w:rsidR="002B4BEE" w:rsidRPr="002B4BEE" w:rsidRDefault="002B4BEE" w:rsidP="002B4BEE">
            <w:pPr>
              <w:spacing w:after="0" w:line="240" w:lineRule="auto"/>
              <w:rPr>
                <w:sz w:val="6"/>
                <w:szCs w:val="6"/>
                <w:lang w:val="en-CA"/>
              </w:rPr>
            </w:pPr>
          </w:p>
          <w:p w:rsidR="002B4BEE" w:rsidRPr="002E1965" w:rsidRDefault="002B4BEE" w:rsidP="002B4BEE">
            <w:pPr>
              <w:spacing w:after="0" w:line="240" w:lineRule="auto"/>
              <w:rPr>
                <w:b/>
                <w:lang w:val="en-CA"/>
              </w:rPr>
            </w:pPr>
            <w:r w:rsidRPr="002E1965">
              <w:rPr>
                <w:b/>
                <w:lang w:val="en-CA"/>
              </w:rPr>
              <w:t>CBC Montreal</w:t>
            </w:r>
          </w:p>
          <w:p w:rsidR="002B4BEE" w:rsidRDefault="00BD7554" w:rsidP="00295160">
            <w:pPr>
              <w:rPr>
                <w:rStyle w:val="Lienhypertexte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1534352</wp:posOffset>
                  </wp:positionH>
                  <wp:positionV relativeFrom="paragraph">
                    <wp:posOffset>239017</wp:posOffset>
                  </wp:positionV>
                  <wp:extent cx="828000" cy="828000"/>
                  <wp:effectExtent l="0" t="0" r="0" b="0"/>
                  <wp:wrapNone/>
                  <wp:docPr id="9" name="Image 9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13" w:history="1">
              <w:r w:rsidR="002E1965" w:rsidRPr="000535EA">
                <w:rPr>
                  <w:rStyle w:val="Lienhypertexte"/>
                  <w:lang w:val="en-CA"/>
                </w:rPr>
                <w:t>http://www.cbc.ca/news/canada/montreal</w:t>
              </w:r>
            </w:hyperlink>
          </w:p>
          <w:p w:rsidR="002E1965" w:rsidRDefault="002E1965" w:rsidP="00295160">
            <w:pPr>
              <w:rPr>
                <w:rFonts w:cstheme="minorHAnsi"/>
                <w:sz w:val="23"/>
                <w:szCs w:val="23"/>
                <w:lang w:val="en-CA"/>
              </w:rPr>
            </w:pPr>
          </w:p>
          <w:p w:rsidR="00BD7554" w:rsidRDefault="00BD7554" w:rsidP="00295160">
            <w:pPr>
              <w:rPr>
                <w:rFonts w:cstheme="minorHAnsi"/>
                <w:sz w:val="23"/>
                <w:szCs w:val="23"/>
                <w:lang w:val="en-CA"/>
              </w:rPr>
            </w:pPr>
          </w:p>
          <w:p w:rsidR="00BD7554" w:rsidRPr="00BD7554" w:rsidRDefault="00BD7554" w:rsidP="00295160">
            <w:pPr>
              <w:rPr>
                <w:rFonts w:cstheme="minorHAnsi"/>
                <w:sz w:val="2"/>
                <w:szCs w:val="2"/>
                <w:lang w:val="en-CA"/>
              </w:rPr>
            </w:pPr>
          </w:p>
        </w:tc>
        <w:tc>
          <w:tcPr>
            <w:tcW w:w="4981" w:type="dxa"/>
          </w:tcPr>
          <w:p w:rsidR="002B4BEE" w:rsidRPr="002B4BEE" w:rsidRDefault="002B4BEE" w:rsidP="002B4BEE">
            <w:pPr>
              <w:spacing w:after="0" w:line="240" w:lineRule="auto"/>
              <w:rPr>
                <w:sz w:val="6"/>
                <w:szCs w:val="6"/>
                <w:lang w:val="en-CA"/>
              </w:rPr>
            </w:pPr>
          </w:p>
          <w:p w:rsidR="002B4BEE" w:rsidRPr="002E1965" w:rsidRDefault="002B4BEE" w:rsidP="002B4BEE">
            <w:pPr>
              <w:spacing w:after="0" w:line="240" w:lineRule="auto"/>
              <w:rPr>
                <w:b/>
                <w:lang w:val="en-CA"/>
              </w:rPr>
            </w:pPr>
            <w:r w:rsidRPr="002E1965">
              <w:rPr>
                <w:b/>
                <w:lang w:val="en-CA"/>
              </w:rPr>
              <w:t>CTV Montreal</w:t>
            </w:r>
          </w:p>
          <w:p w:rsidR="002E1965" w:rsidRDefault="00BD7554" w:rsidP="002E1965">
            <w:pPr>
              <w:rPr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2190549</wp:posOffset>
                  </wp:positionH>
                  <wp:positionV relativeFrom="paragraph">
                    <wp:posOffset>18479</wp:posOffset>
                  </wp:positionV>
                  <wp:extent cx="828000" cy="828000"/>
                  <wp:effectExtent l="0" t="0" r="0" b="0"/>
                  <wp:wrapNone/>
                  <wp:docPr id="13" name="Image 13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15" w:history="1">
              <w:r w:rsidR="002E1965" w:rsidRPr="000535EA">
                <w:rPr>
                  <w:rStyle w:val="Lienhypertexte"/>
                  <w:lang w:val="en-CA"/>
                </w:rPr>
                <w:t>https://montreal.ctvnews.ca/mobile/</w:t>
              </w:r>
            </w:hyperlink>
          </w:p>
          <w:p w:rsidR="002E1965" w:rsidRDefault="002E1965" w:rsidP="002B4BEE">
            <w:pPr>
              <w:spacing w:after="0" w:line="240" w:lineRule="auto"/>
              <w:rPr>
                <w:rFonts w:cstheme="minorHAnsi"/>
                <w:sz w:val="23"/>
                <w:szCs w:val="23"/>
                <w:lang w:val="en-CA"/>
              </w:rPr>
            </w:pPr>
          </w:p>
        </w:tc>
      </w:tr>
      <w:tr w:rsidR="002B4BEE" w:rsidRPr="009D1D93" w:rsidTr="00BD7554">
        <w:tc>
          <w:tcPr>
            <w:tcW w:w="9962" w:type="dxa"/>
            <w:gridSpan w:val="2"/>
          </w:tcPr>
          <w:p w:rsidR="002E1965" w:rsidRPr="002E1965" w:rsidRDefault="00BD7554" w:rsidP="002E1965">
            <w:pPr>
              <w:spacing w:after="0" w:line="240" w:lineRule="auto"/>
              <w:rPr>
                <w:sz w:val="6"/>
                <w:szCs w:val="6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3675669</wp:posOffset>
                  </wp:positionH>
                  <wp:positionV relativeFrom="paragraph">
                    <wp:posOffset>38864</wp:posOffset>
                  </wp:positionV>
                  <wp:extent cx="828000" cy="828000"/>
                  <wp:effectExtent l="0" t="0" r="0" b="0"/>
                  <wp:wrapNone/>
                  <wp:docPr id="2" name="Image 2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B4BEE" w:rsidRPr="002E1965" w:rsidRDefault="002B4BEE" w:rsidP="002E1965">
            <w:pPr>
              <w:spacing w:after="0" w:line="240" w:lineRule="auto"/>
              <w:rPr>
                <w:b/>
                <w:lang w:val="en-CA"/>
              </w:rPr>
            </w:pPr>
            <w:r w:rsidRPr="002E1965">
              <w:rPr>
                <w:b/>
                <w:lang w:val="en-CA"/>
              </w:rPr>
              <w:t>Montreal Gazette</w:t>
            </w:r>
          </w:p>
          <w:p w:rsidR="002E1965" w:rsidRDefault="005E127D" w:rsidP="002E1965">
            <w:pPr>
              <w:rPr>
                <w:lang w:val="en-CA"/>
              </w:rPr>
            </w:pPr>
            <w:hyperlink r:id="rId17" w:history="1">
              <w:r w:rsidR="002E1965" w:rsidRPr="000535EA">
                <w:rPr>
                  <w:rStyle w:val="Lienhypertexte"/>
                  <w:lang w:val="en-CA"/>
                </w:rPr>
                <w:t>http://montrealgazette.com/category/news/local-news</w:t>
              </w:r>
            </w:hyperlink>
          </w:p>
          <w:p w:rsidR="002E1965" w:rsidRDefault="002E1965" w:rsidP="002E1965">
            <w:pPr>
              <w:spacing w:after="0" w:line="240" w:lineRule="auto"/>
              <w:rPr>
                <w:lang w:val="en-CA"/>
              </w:rPr>
            </w:pPr>
          </w:p>
          <w:p w:rsidR="00BD7554" w:rsidRPr="00BD7554" w:rsidRDefault="00BD7554" w:rsidP="002E1965">
            <w:pPr>
              <w:spacing w:after="0" w:line="240" w:lineRule="auto"/>
              <w:rPr>
                <w:sz w:val="4"/>
                <w:szCs w:val="4"/>
                <w:lang w:val="en-CA"/>
              </w:rPr>
            </w:pPr>
          </w:p>
          <w:p w:rsidR="002E1965" w:rsidRDefault="002E1965" w:rsidP="002E1965">
            <w:pPr>
              <w:spacing w:after="0" w:line="240" w:lineRule="auto"/>
              <w:rPr>
                <w:rFonts w:cstheme="minorHAnsi"/>
                <w:sz w:val="23"/>
                <w:szCs w:val="23"/>
                <w:lang w:val="en-CA"/>
              </w:rPr>
            </w:pPr>
          </w:p>
        </w:tc>
      </w:tr>
      <w:tr w:rsidR="002E1965" w:rsidRPr="002E1965" w:rsidTr="00BD7554">
        <w:tc>
          <w:tcPr>
            <w:tcW w:w="9962" w:type="dxa"/>
            <w:gridSpan w:val="2"/>
            <w:shd w:val="clear" w:color="auto" w:fill="000000" w:themeFill="text1"/>
          </w:tcPr>
          <w:p w:rsidR="002E1965" w:rsidRPr="002E1965" w:rsidRDefault="002E1965" w:rsidP="002E1965">
            <w:pPr>
              <w:spacing w:after="0" w:line="240" w:lineRule="auto"/>
              <w:jc w:val="center"/>
              <w:rPr>
                <w:rFonts w:cstheme="minorHAnsi"/>
                <w:b/>
                <w:sz w:val="6"/>
                <w:szCs w:val="6"/>
                <w:lang w:val="en-CA"/>
              </w:rPr>
            </w:pPr>
          </w:p>
          <w:p w:rsidR="002E1965" w:rsidRPr="002E1965" w:rsidRDefault="002E1965" w:rsidP="002E1965">
            <w:pPr>
              <w:spacing w:after="0" w:line="240" w:lineRule="auto"/>
              <w:jc w:val="center"/>
              <w:rPr>
                <w:rFonts w:cstheme="minorHAnsi"/>
                <w:b/>
                <w:sz w:val="23"/>
                <w:szCs w:val="23"/>
                <w:lang w:val="en-CA"/>
              </w:rPr>
            </w:pPr>
            <w:r w:rsidRPr="002E1965">
              <w:rPr>
                <w:rFonts w:cstheme="minorHAnsi"/>
                <w:b/>
                <w:sz w:val="23"/>
                <w:szCs w:val="23"/>
                <w:lang w:val="en-CA"/>
              </w:rPr>
              <w:t>NATIONAL</w:t>
            </w:r>
          </w:p>
          <w:p w:rsidR="002E1965" w:rsidRPr="002E1965" w:rsidRDefault="002E1965" w:rsidP="002E1965">
            <w:pPr>
              <w:spacing w:after="0" w:line="240" w:lineRule="auto"/>
              <w:jc w:val="center"/>
              <w:rPr>
                <w:rFonts w:cstheme="minorHAnsi"/>
                <w:b/>
                <w:sz w:val="6"/>
                <w:szCs w:val="6"/>
                <w:lang w:val="en-CA"/>
              </w:rPr>
            </w:pPr>
          </w:p>
        </w:tc>
      </w:tr>
      <w:tr w:rsidR="002B4BEE" w:rsidTr="00BD7554">
        <w:tc>
          <w:tcPr>
            <w:tcW w:w="4981" w:type="dxa"/>
          </w:tcPr>
          <w:p w:rsidR="002E1965" w:rsidRPr="009D1D93" w:rsidRDefault="002E1965" w:rsidP="002E1965">
            <w:pPr>
              <w:spacing w:after="0" w:line="240" w:lineRule="auto"/>
              <w:rPr>
                <w:sz w:val="6"/>
                <w:szCs w:val="6"/>
              </w:rPr>
            </w:pPr>
          </w:p>
          <w:p w:rsidR="002B4BEE" w:rsidRPr="009D1D93" w:rsidRDefault="00BD7554" w:rsidP="002E1965">
            <w:pPr>
              <w:spacing w:after="0" w:line="240" w:lineRule="auto"/>
              <w:rPr>
                <w:b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2032064</wp:posOffset>
                  </wp:positionH>
                  <wp:positionV relativeFrom="paragraph">
                    <wp:posOffset>49723</wp:posOffset>
                  </wp:positionV>
                  <wp:extent cx="828000" cy="828000"/>
                  <wp:effectExtent l="0" t="0" r="0" b="0"/>
                  <wp:wrapNone/>
                  <wp:docPr id="15" name="Image 15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1965" w:rsidRPr="009D1D93">
              <w:rPr>
                <w:b/>
              </w:rPr>
              <w:t>CBC</w:t>
            </w:r>
          </w:p>
          <w:p w:rsidR="002E1965" w:rsidRPr="009D1D93" w:rsidRDefault="005E127D" w:rsidP="002E1965">
            <w:pPr>
              <w:spacing w:after="0" w:line="240" w:lineRule="auto"/>
              <w:rPr>
                <w:rStyle w:val="Lienhypertexte"/>
              </w:rPr>
            </w:pPr>
            <w:hyperlink r:id="rId19" w:history="1">
              <w:r w:rsidR="002E1965" w:rsidRPr="009D1D93">
                <w:rPr>
                  <w:rStyle w:val="Lienhypertexte"/>
                </w:rPr>
                <w:t>http://www.cbc.ca/news/canada</w:t>
              </w:r>
            </w:hyperlink>
          </w:p>
          <w:p w:rsidR="00BD7554" w:rsidRPr="009D1D93" w:rsidRDefault="00BD7554" w:rsidP="002E1965">
            <w:pPr>
              <w:spacing w:after="0" w:line="240" w:lineRule="auto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4981" w:type="dxa"/>
          </w:tcPr>
          <w:p w:rsidR="002E1965" w:rsidRPr="009D1D93" w:rsidRDefault="002E1965" w:rsidP="002E1965">
            <w:pPr>
              <w:spacing w:after="0" w:line="240" w:lineRule="auto"/>
              <w:rPr>
                <w:sz w:val="6"/>
                <w:szCs w:val="6"/>
              </w:rPr>
            </w:pPr>
          </w:p>
          <w:p w:rsidR="002B4BEE" w:rsidRPr="009D1D93" w:rsidRDefault="00BD7554" w:rsidP="002E1965">
            <w:pPr>
              <w:spacing w:after="0" w:line="240" w:lineRule="auto"/>
              <w:rPr>
                <w:b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2060052</wp:posOffset>
                  </wp:positionH>
                  <wp:positionV relativeFrom="paragraph">
                    <wp:posOffset>26356</wp:posOffset>
                  </wp:positionV>
                  <wp:extent cx="828000" cy="828000"/>
                  <wp:effectExtent l="0" t="0" r="0" b="0"/>
                  <wp:wrapNone/>
                  <wp:docPr id="23" name="Image 23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1965" w:rsidRPr="009D1D93">
              <w:rPr>
                <w:b/>
              </w:rPr>
              <w:t>CTV</w:t>
            </w:r>
          </w:p>
          <w:p w:rsidR="002E1965" w:rsidRPr="009D1D93" w:rsidRDefault="005E127D" w:rsidP="002E1965">
            <w:pPr>
              <w:rPr>
                <w:rStyle w:val="Lienhypertexte"/>
              </w:rPr>
            </w:pPr>
            <w:hyperlink r:id="rId21" w:history="1">
              <w:r w:rsidR="002E1965" w:rsidRPr="009D1D93">
                <w:rPr>
                  <w:rStyle w:val="Lienhypertexte"/>
                </w:rPr>
                <w:t>https://www.ctvnews.ca/canada</w:t>
              </w:r>
            </w:hyperlink>
          </w:p>
          <w:p w:rsidR="00BD7554" w:rsidRPr="009D1D93" w:rsidRDefault="00BD7554" w:rsidP="002E1965"/>
          <w:p w:rsidR="002E1965" w:rsidRPr="009D1D93" w:rsidRDefault="002E1965" w:rsidP="002E1965">
            <w:pPr>
              <w:spacing w:after="0" w:line="240" w:lineRule="auto"/>
              <w:rPr>
                <w:rFonts w:cstheme="minorHAnsi"/>
                <w:sz w:val="23"/>
                <w:szCs w:val="23"/>
              </w:rPr>
            </w:pPr>
          </w:p>
        </w:tc>
      </w:tr>
      <w:tr w:rsidR="002E1965" w:rsidRPr="009D1D93" w:rsidTr="00BD7554">
        <w:tc>
          <w:tcPr>
            <w:tcW w:w="4981" w:type="dxa"/>
          </w:tcPr>
          <w:p w:rsidR="002E1965" w:rsidRPr="009D1D93" w:rsidRDefault="002E1965" w:rsidP="002E1965">
            <w:pPr>
              <w:spacing w:after="0" w:line="240" w:lineRule="auto"/>
              <w:rPr>
                <w:sz w:val="6"/>
                <w:szCs w:val="6"/>
              </w:rPr>
            </w:pPr>
          </w:p>
          <w:p w:rsidR="002E1965" w:rsidRPr="00BD7554" w:rsidRDefault="00BD7554" w:rsidP="002E1965">
            <w:pPr>
              <w:spacing w:after="0" w:line="240" w:lineRule="auto"/>
              <w:rPr>
                <w:b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1904743</wp:posOffset>
                  </wp:positionH>
                  <wp:positionV relativeFrom="paragraph">
                    <wp:posOffset>124910</wp:posOffset>
                  </wp:positionV>
                  <wp:extent cx="828000" cy="828000"/>
                  <wp:effectExtent l="0" t="0" r="0" b="0"/>
                  <wp:wrapNone/>
                  <wp:docPr id="24" name="Image 24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1965" w:rsidRPr="00BD7554">
              <w:rPr>
                <w:b/>
                <w:lang w:val="en-CA"/>
              </w:rPr>
              <w:t>Global News</w:t>
            </w:r>
          </w:p>
          <w:p w:rsidR="002E1965" w:rsidRDefault="005E127D" w:rsidP="002E1965">
            <w:pPr>
              <w:rPr>
                <w:lang w:val="en-CA"/>
              </w:rPr>
            </w:pPr>
            <w:hyperlink r:id="rId23" w:history="1">
              <w:r w:rsidR="002E1965" w:rsidRPr="007B4786">
                <w:rPr>
                  <w:rStyle w:val="Lienhypertexte"/>
                  <w:lang w:val="en-CA"/>
                </w:rPr>
                <w:t>https://globalnews.ca/canada/</w:t>
              </w:r>
            </w:hyperlink>
          </w:p>
          <w:p w:rsidR="002E1965" w:rsidRDefault="002E1965" w:rsidP="002E1965">
            <w:pPr>
              <w:spacing w:after="0" w:line="240" w:lineRule="auto"/>
              <w:rPr>
                <w:rFonts w:cstheme="minorHAnsi"/>
                <w:sz w:val="23"/>
                <w:szCs w:val="23"/>
                <w:lang w:val="en-CA"/>
              </w:rPr>
            </w:pPr>
          </w:p>
        </w:tc>
        <w:tc>
          <w:tcPr>
            <w:tcW w:w="4981" w:type="dxa"/>
          </w:tcPr>
          <w:p w:rsidR="002E1965" w:rsidRPr="002E1965" w:rsidRDefault="002E1965" w:rsidP="002E1965">
            <w:pPr>
              <w:spacing w:after="0" w:line="240" w:lineRule="auto"/>
              <w:rPr>
                <w:sz w:val="6"/>
                <w:szCs w:val="6"/>
                <w:lang w:val="en-CA"/>
              </w:rPr>
            </w:pPr>
          </w:p>
          <w:p w:rsidR="002E1965" w:rsidRPr="00BD7554" w:rsidRDefault="002E1965" w:rsidP="002E1965">
            <w:pPr>
              <w:spacing w:after="0" w:line="240" w:lineRule="auto"/>
              <w:rPr>
                <w:b/>
                <w:lang w:val="en-CA"/>
              </w:rPr>
            </w:pPr>
            <w:r w:rsidRPr="00BD7554">
              <w:rPr>
                <w:b/>
                <w:lang w:val="en-CA"/>
              </w:rPr>
              <w:t>Toronto Star</w:t>
            </w:r>
          </w:p>
          <w:p w:rsidR="002E1965" w:rsidRDefault="00BD7554" w:rsidP="002E1965">
            <w:pPr>
              <w:rPr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651357</wp:posOffset>
                  </wp:positionH>
                  <wp:positionV relativeFrom="paragraph">
                    <wp:posOffset>241517</wp:posOffset>
                  </wp:positionV>
                  <wp:extent cx="828000" cy="828000"/>
                  <wp:effectExtent l="0" t="0" r="0" b="0"/>
                  <wp:wrapNone/>
                  <wp:docPr id="25" name="Image 25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25" w:history="1">
              <w:r w:rsidR="002E1965" w:rsidRPr="007B4786">
                <w:rPr>
                  <w:rStyle w:val="Lienhypertexte"/>
                  <w:lang w:val="en-CA"/>
                </w:rPr>
                <w:t>https://www.thestar.com/news/canada.html</w:t>
              </w:r>
            </w:hyperlink>
          </w:p>
          <w:p w:rsidR="00BD7554" w:rsidRDefault="00BD7554" w:rsidP="002E1965">
            <w:pPr>
              <w:spacing w:after="0" w:line="240" w:lineRule="auto"/>
              <w:rPr>
                <w:rFonts w:cstheme="minorHAnsi"/>
                <w:sz w:val="23"/>
                <w:szCs w:val="23"/>
                <w:lang w:val="en-CA"/>
              </w:rPr>
            </w:pPr>
          </w:p>
          <w:p w:rsidR="00BD7554" w:rsidRDefault="00BD7554" w:rsidP="002E1965">
            <w:pPr>
              <w:spacing w:after="0" w:line="240" w:lineRule="auto"/>
              <w:rPr>
                <w:rFonts w:cstheme="minorHAnsi"/>
                <w:sz w:val="23"/>
                <w:szCs w:val="23"/>
                <w:lang w:val="en-CA"/>
              </w:rPr>
            </w:pPr>
          </w:p>
          <w:p w:rsidR="002E1965" w:rsidRDefault="002E1965" w:rsidP="002E1965">
            <w:pPr>
              <w:spacing w:after="0" w:line="240" w:lineRule="auto"/>
              <w:rPr>
                <w:rFonts w:cstheme="minorHAnsi"/>
                <w:sz w:val="23"/>
                <w:szCs w:val="23"/>
                <w:lang w:val="en-CA"/>
              </w:rPr>
            </w:pPr>
          </w:p>
          <w:p w:rsidR="00BD7554" w:rsidRDefault="00BD7554" w:rsidP="002E1965">
            <w:pPr>
              <w:spacing w:after="0" w:line="240" w:lineRule="auto"/>
              <w:rPr>
                <w:rFonts w:cstheme="minorHAnsi"/>
                <w:sz w:val="23"/>
                <w:szCs w:val="23"/>
                <w:lang w:val="en-CA"/>
              </w:rPr>
            </w:pPr>
          </w:p>
          <w:p w:rsidR="00BD7554" w:rsidRPr="00BD7554" w:rsidRDefault="00BD7554" w:rsidP="002E1965">
            <w:pPr>
              <w:spacing w:after="0" w:line="240" w:lineRule="auto"/>
              <w:rPr>
                <w:rFonts w:cstheme="minorHAnsi"/>
                <w:sz w:val="10"/>
                <w:szCs w:val="10"/>
                <w:lang w:val="en-CA"/>
              </w:rPr>
            </w:pPr>
          </w:p>
        </w:tc>
      </w:tr>
      <w:tr w:rsidR="002E1965" w:rsidRPr="009D1D93" w:rsidTr="00BD7554">
        <w:tc>
          <w:tcPr>
            <w:tcW w:w="9962" w:type="dxa"/>
            <w:gridSpan w:val="2"/>
          </w:tcPr>
          <w:p w:rsidR="002E1965" w:rsidRPr="002E1965" w:rsidRDefault="002E1965" w:rsidP="002E1965">
            <w:pPr>
              <w:spacing w:after="0" w:line="240" w:lineRule="auto"/>
              <w:rPr>
                <w:sz w:val="6"/>
                <w:szCs w:val="6"/>
                <w:lang w:val="en-CA"/>
              </w:rPr>
            </w:pPr>
          </w:p>
          <w:p w:rsidR="002E1965" w:rsidRPr="00BD7554" w:rsidRDefault="00BD7554" w:rsidP="002E1965">
            <w:pPr>
              <w:spacing w:after="0" w:line="240" w:lineRule="auto"/>
              <w:rPr>
                <w:b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3247406</wp:posOffset>
                  </wp:positionH>
                  <wp:positionV relativeFrom="paragraph">
                    <wp:posOffset>95411</wp:posOffset>
                  </wp:positionV>
                  <wp:extent cx="828000" cy="828000"/>
                  <wp:effectExtent l="0" t="0" r="0" b="0"/>
                  <wp:wrapNone/>
                  <wp:docPr id="26" name="Image 26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1965" w:rsidRPr="00BD7554">
              <w:rPr>
                <w:b/>
                <w:lang w:val="en-CA"/>
              </w:rPr>
              <w:t>Toronto Globe and Mail</w:t>
            </w:r>
          </w:p>
          <w:p w:rsidR="002E1965" w:rsidRDefault="005E127D" w:rsidP="002E1965">
            <w:pPr>
              <w:rPr>
                <w:rStyle w:val="Lienhypertexte"/>
                <w:lang w:val="en-CA"/>
              </w:rPr>
            </w:pPr>
            <w:hyperlink r:id="rId27" w:history="1">
              <w:r w:rsidR="002E1965" w:rsidRPr="007B4786">
                <w:rPr>
                  <w:rStyle w:val="Lienhypertexte"/>
                  <w:lang w:val="en-CA"/>
                </w:rPr>
                <w:t>https://www.theglobeandmail.com/canada/</w:t>
              </w:r>
            </w:hyperlink>
          </w:p>
          <w:p w:rsidR="00BD7554" w:rsidRDefault="00BD7554" w:rsidP="002E1965">
            <w:pPr>
              <w:rPr>
                <w:lang w:val="en-CA"/>
              </w:rPr>
            </w:pPr>
          </w:p>
          <w:p w:rsidR="002E1965" w:rsidRDefault="002E1965" w:rsidP="002E1965">
            <w:pPr>
              <w:spacing w:after="0" w:line="240" w:lineRule="auto"/>
              <w:rPr>
                <w:rFonts w:cstheme="minorHAnsi"/>
                <w:sz w:val="23"/>
                <w:szCs w:val="23"/>
                <w:lang w:val="en-CA"/>
              </w:rPr>
            </w:pPr>
          </w:p>
        </w:tc>
      </w:tr>
    </w:tbl>
    <w:p w:rsidR="0068413C" w:rsidRPr="0068413C" w:rsidRDefault="0068413C" w:rsidP="00295160">
      <w:pPr>
        <w:rPr>
          <w:rFonts w:cstheme="minorHAnsi"/>
          <w:sz w:val="23"/>
          <w:szCs w:val="23"/>
          <w:lang w:val="en-CA"/>
        </w:rPr>
      </w:pPr>
    </w:p>
    <w:p w:rsidR="009F3D6A" w:rsidRPr="0068413C" w:rsidRDefault="009F3D6A" w:rsidP="009F3D6A">
      <w:pPr>
        <w:rPr>
          <w:lang w:val="en-CA"/>
        </w:rPr>
      </w:pPr>
    </w:p>
    <w:p w:rsidR="009F3D6A" w:rsidRPr="0068413C" w:rsidRDefault="009F3D6A" w:rsidP="009F3D6A">
      <w:pPr>
        <w:rPr>
          <w:lang w:val="en-CA"/>
        </w:rPr>
      </w:pPr>
    </w:p>
    <w:p w:rsidR="009F3D6A" w:rsidRPr="0068413C" w:rsidRDefault="009F3D6A" w:rsidP="009F3D6A">
      <w:pPr>
        <w:rPr>
          <w:lang w:val="en-CA"/>
        </w:rPr>
      </w:pPr>
    </w:p>
    <w:tbl>
      <w:tblPr>
        <w:tblStyle w:val="Grilledutablea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70"/>
        <w:gridCol w:w="4972"/>
      </w:tblGrid>
      <w:tr w:rsidR="005C3694" w:rsidRPr="002B4BEE" w:rsidTr="00FF0266">
        <w:tc>
          <w:tcPr>
            <w:tcW w:w="9962" w:type="dxa"/>
            <w:gridSpan w:val="2"/>
            <w:shd w:val="clear" w:color="auto" w:fill="000000" w:themeFill="text1"/>
          </w:tcPr>
          <w:p w:rsidR="005C3694" w:rsidRPr="002B4BEE" w:rsidRDefault="005C3694" w:rsidP="00FF0266">
            <w:pPr>
              <w:spacing w:after="0" w:line="240" w:lineRule="auto"/>
              <w:jc w:val="center"/>
              <w:rPr>
                <w:rFonts w:cstheme="minorHAnsi"/>
                <w:b/>
                <w:sz w:val="6"/>
                <w:szCs w:val="6"/>
                <w:lang w:val="en-CA"/>
              </w:rPr>
            </w:pPr>
          </w:p>
          <w:p w:rsidR="005C3694" w:rsidRPr="002B4BEE" w:rsidRDefault="005C3694" w:rsidP="00FF0266">
            <w:pPr>
              <w:spacing w:after="0" w:line="240" w:lineRule="auto"/>
              <w:jc w:val="center"/>
              <w:rPr>
                <w:rFonts w:cstheme="minorHAnsi"/>
                <w:b/>
                <w:sz w:val="23"/>
                <w:szCs w:val="23"/>
                <w:lang w:val="en-CA"/>
              </w:rPr>
            </w:pPr>
            <w:r>
              <w:rPr>
                <w:rFonts w:cstheme="minorHAnsi"/>
                <w:b/>
                <w:sz w:val="23"/>
                <w:szCs w:val="23"/>
                <w:lang w:val="en-CA"/>
              </w:rPr>
              <w:t>INTERNATIONAL</w:t>
            </w:r>
          </w:p>
          <w:p w:rsidR="005C3694" w:rsidRPr="002B4BEE" w:rsidRDefault="005C3694" w:rsidP="00FF0266">
            <w:pPr>
              <w:spacing w:after="0" w:line="240" w:lineRule="auto"/>
              <w:jc w:val="center"/>
              <w:rPr>
                <w:rFonts w:cstheme="minorHAnsi"/>
                <w:b/>
                <w:sz w:val="6"/>
                <w:szCs w:val="6"/>
                <w:lang w:val="en-CA"/>
              </w:rPr>
            </w:pPr>
          </w:p>
        </w:tc>
      </w:tr>
      <w:tr w:rsidR="00BB7669" w:rsidRPr="00BB7669" w:rsidTr="00FF0266">
        <w:tc>
          <w:tcPr>
            <w:tcW w:w="4981" w:type="dxa"/>
          </w:tcPr>
          <w:p w:rsidR="005C3694" w:rsidRPr="009D1D93" w:rsidRDefault="005C3694" w:rsidP="005C3694">
            <w:pPr>
              <w:spacing w:after="0" w:line="240" w:lineRule="auto"/>
              <w:rPr>
                <w:sz w:val="6"/>
                <w:szCs w:val="6"/>
              </w:rPr>
            </w:pPr>
          </w:p>
          <w:p w:rsidR="005C3694" w:rsidRPr="009D1D93" w:rsidRDefault="00BB7669" w:rsidP="005C3694">
            <w:pPr>
              <w:spacing w:after="0" w:line="240" w:lineRule="auto"/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2083443</wp:posOffset>
                  </wp:positionH>
                  <wp:positionV relativeFrom="paragraph">
                    <wp:posOffset>34973</wp:posOffset>
                  </wp:positionV>
                  <wp:extent cx="828000" cy="828000"/>
                  <wp:effectExtent l="0" t="0" r="0" b="0"/>
                  <wp:wrapNone/>
                  <wp:docPr id="30" name="Image 30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C3694" w:rsidRPr="009D1D93">
              <w:t>BBC</w:t>
            </w:r>
          </w:p>
          <w:p w:rsidR="005C3694" w:rsidRPr="009D1D93" w:rsidRDefault="005E127D" w:rsidP="005C3694">
            <w:pPr>
              <w:spacing w:after="0" w:line="240" w:lineRule="auto"/>
              <w:rPr>
                <w:rStyle w:val="Lienhypertexte"/>
              </w:rPr>
            </w:pPr>
            <w:hyperlink r:id="rId29" w:history="1">
              <w:r w:rsidR="005C3694" w:rsidRPr="009D1D93">
                <w:rPr>
                  <w:rStyle w:val="Lienhypertexte"/>
                </w:rPr>
                <w:t>http://www.bbc.com/news/world</w:t>
              </w:r>
            </w:hyperlink>
          </w:p>
          <w:p w:rsidR="00BB7669" w:rsidRPr="009D1D93" w:rsidRDefault="00BB7669" w:rsidP="005C3694">
            <w:pPr>
              <w:spacing w:after="0" w:line="240" w:lineRule="auto"/>
            </w:pPr>
          </w:p>
          <w:p w:rsidR="005C3694" w:rsidRPr="009D1D93" w:rsidRDefault="005C3694" w:rsidP="005C3694">
            <w:pPr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4981" w:type="dxa"/>
          </w:tcPr>
          <w:p w:rsidR="005C3694" w:rsidRPr="009D1D93" w:rsidRDefault="005C3694" w:rsidP="005C3694">
            <w:pPr>
              <w:spacing w:after="0" w:line="240" w:lineRule="auto"/>
              <w:rPr>
                <w:sz w:val="6"/>
                <w:szCs w:val="6"/>
              </w:rPr>
            </w:pPr>
          </w:p>
          <w:p w:rsidR="005C3694" w:rsidRPr="00BB7669" w:rsidRDefault="00BB7669" w:rsidP="005C3694">
            <w:pPr>
              <w:spacing w:after="0" w:line="240" w:lineRule="auto"/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2215844</wp:posOffset>
                  </wp:positionH>
                  <wp:positionV relativeFrom="paragraph">
                    <wp:posOffset>20955</wp:posOffset>
                  </wp:positionV>
                  <wp:extent cx="828000" cy="828000"/>
                  <wp:effectExtent l="0" t="0" r="0" b="0"/>
                  <wp:wrapNone/>
                  <wp:docPr id="31" name="Image 31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C3694" w:rsidRPr="00BB7669">
              <w:t>NPR</w:t>
            </w:r>
          </w:p>
          <w:p w:rsidR="005C3694" w:rsidRDefault="005E127D" w:rsidP="005C3694">
            <w:pPr>
              <w:spacing w:after="0" w:line="240" w:lineRule="auto"/>
              <w:rPr>
                <w:rStyle w:val="Lienhypertexte"/>
              </w:rPr>
            </w:pPr>
            <w:hyperlink r:id="rId31" w:history="1">
              <w:r w:rsidR="005C3694" w:rsidRPr="00BB7669">
                <w:rPr>
                  <w:rStyle w:val="Lienhypertexte"/>
                </w:rPr>
                <w:t>https://www.npr.org/sections/world/</w:t>
              </w:r>
            </w:hyperlink>
          </w:p>
          <w:p w:rsidR="00BB7669" w:rsidRDefault="00BB7669" w:rsidP="005C3694">
            <w:pPr>
              <w:spacing w:after="0" w:line="240" w:lineRule="auto"/>
              <w:rPr>
                <w:rStyle w:val="Lienhypertexte"/>
              </w:rPr>
            </w:pPr>
          </w:p>
          <w:p w:rsidR="00BB7669" w:rsidRDefault="00BB7669" w:rsidP="005C3694">
            <w:pPr>
              <w:spacing w:after="0" w:line="240" w:lineRule="auto"/>
              <w:rPr>
                <w:rStyle w:val="Lienhypertexte"/>
              </w:rPr>
            </w:pPr>
          </w:p>
          <w:p w:rsidR="00BB7669" w:rsidRDefault="00BB7669" w:rsidP="005C3694">
            <w:pPr>
              <w:spacing w:after="0" w:line="240" w:lineRule="auto"/>
              <w:rPr>
                <w:rStyle w:val="Lienhypertexte"/>
              </w:rPr>
            </w:pPr>
          </w:p>
          <w:p w:rsidR="00BB7669" w:rsidRPr="00BB7669" w:rsidRDefault="00BB7669" w:rsidP="005C3694">
            <w:pPr>
              <w:spacing w:after="0" w:line="240" w:lineRule="auto"/>
              <w:rPr>
                <w:rFonts w:cstheme="minorHAnsi"/>
                <w:sz w:val="6"/>
                <w:szCs w:val="6"/>
              </w:rPr>
            </w:pPr>
          </w:p>
        </w:tc>
      </w:tr>
      <w:tr w:rsidR="005C3694" w:rsidTr="00FF0266">
        <w:tc>
          <w:tcPr>
            <w:tcW w:w="9962" w:type="dxa"/>
            <w:gridSpan w:val="2"/>
          </w:tcPr>
          <w:p w:rsidR="005C3694" w:rsidRPr="00BB7669" w:rsidRDefault="00BB7669" w:rsidP="005C3694">
            <w:pPr>
              <w:spacing w:after="0" w:line="240" w:lineRule="auto"/>
              <w:rPr>
                <w:sz w:val="6"/>
                <w:szCs w:val="6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2442258</wp:posOffset>
                  </wp:positionH>
                  <wp:positionV relativeFrom="paragraph">
                    <wp:posOffset>42039</wp:posOffset>
                  </wp:positionV>
                  <wp:extent cx="828000" cy="828000"/>
                  <wp:effectExtent l="0" t="0" r="0" b="0"/>
                  <wp:wrapNone/>
                  <wp:docPr id="32" name="Image 32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C3694" w:rsidRPr="009D1D93" w:rsidRDefault="005C3694" w:rsidP="005C3694">
            <w:pPr>
              <w:spacing w:after="0" w:line="240" w:lineRule="auto"/>
            </w:pPr>
            <w:r w:rsidRPr="009D1D93">
              <w:t>CBC</w:t>
            </w:r>
          </w:p>
          <w:p w:rsidR="00BB7669" w:rsidRPr="009D1D93" w:rsidRDefault="005E127D" w:rsidP="00BB7669">
            <w:hyperlink r:id="rId33" w:history="1">
              <w:r w:rsidR="00BB7669" w:rsidRPr="009D1D93">
                <w:rPr>
                  <w:rStyle w:val="Lienhypertexte"/>
                </w:rPr>
                <w:t>http://www.cbc.ca/news/world</w:t>
              </w:r>
            </w:hyperlink>
          </w:p>
          <w:p w:rsidR="00BB7669" w:rsidRPr="009D1D93" w:rsidRDefault="00BB7669" w:rsidP="005C3694">
            <w:pPr>
              <w:spacing w:after="0" w:line="240" w:lineRule="auto"/>
            </w:pPr>
          </w:p>
          <w:p w:rsidR="005C3694" w:rsidRPr="009D1D93" w:rsidRDefault="005C3694" w:rsidP="005C3694">
            <w:pPr>
              <w:spacing w:after="0" w:line="240" w:lineRule="auto"/>
              <w:rPr>
                <w:sz w:val="4"/>
                <w:szCs w:val="4"/>
              </w:rPr>
            </w:pPr>
          </w:p>
          <w:p w:rsidR="005C3694" w:rsidRPr="009D1D93" w:rsidRDefault="005C3694" w:rsidP="005C3694">
            <w:pPr>
              <w:spacing w:after="0" w:line="240" w:lineRule="auto"/>
              <w:rPr>
                <w:rFonts w:cstheme="minorHAnsi"/>
                <w:sz w:val="23"/>
                <w:szCs w:val="23"/>
              </w:rPr>
            </w:pPr>
          </w:p>
          <w:p w:rsidR="00BB7669" w:rsidRPr="009D1D93" w:rsidRDefault="00BB7669" w:rsidP="005C3694">
            <w:pPr>
              <w:spacing w:after="0" w:line="240" w:lineRule="auto"/>
              <w:rPr>
                <w:rFonts w:cstheme="minorHAnsi"/>
                <w:sz w:val="6"/>
                <w:szCs w:val="6"/>
              </w:rPr>
            </w:pPr>
          </w:p>
        </w:tc>
      </w:tr>
    </w:tbl>
    <w:p w:rsidR="009F3D6A" w:rsidRPr="009D1D93" w:rsidRDefault="009F3D6A" w:rsidP="005C3694">
      <w:pPr>
        <w:spacing w:after="0" w:line="240" w:lineRule="auto"/>
      </w:pPr>
    </w:p>
    <w:p w:rsidR="00D141F5" w:rsidRPr="00D141F5" w:rsidRDefault="00D141F5" w:rsidP="00D141F5">
      <w:pPr>
        <w:rPr>
          <w:sz w:val="23"/>
          <w:szCs w:val="23"/>
          <w:lang w:val="en-CA"/>
        </w:rPr>
      </w:pPr>
      <w:r w:rsidRPr="00D141F5">
        <w:rPr>
          <w:sz w:val="23"/>
          <w:szCs w:val="23"/>
          <w:lang w:val="en-CA"/>
        </w:rPr>
        <w:t>Take notes in a rubric about each news story</w:t>
      </w:r>
    </w:p>
    <w:tbl>
      <w:tblPr>
        <w:tblStyle w:val="Grilledutablea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484"/>
        <w:gridCol w:w="2484"/>
        <w:gridCol w:w="2486"/>
        <w:gridCol w:w="2488"/>
      </w:tblGrid>
      <w:tr w:rsidR="00D141F5" w:rsidRPr="00D141F5" w:rsidTr="001B55C2">
        <w:tc>
          <w:tcPr>
            <w:tcW w:w="2490" w:type="dxa"/>
            <w:shd w:val="clear" w:color="auto" w:fill="D9D9D9" w:themeFill="background1" w:themeFillShade="D9"/>
          </w:tcPr>
          <w:p w:rsidR="00D141F5" w:rsidRPr="00D141F5" w:rsidRDefault="00D141F5" w:rsidP="00D141F5">
            <w:pPr>
              <w:spacing w:after="0" w:line="240" w:lineRule="auto"/>
              <w:rPr>
                <w:b/>
                <w:sz w:val="10"/>
                <w:szCs w:val="10"/>
                <w:lang w:val="en-CA"/>
              </w:rPr>
            </w:pPr>
          </w:p>
          <w:p w:rsidR="00D141F5" w:rsidRPr="00D141F5" w:rsidRDefault="00D141F5" w:rsidP="00D141F5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D141F5">
              <w:rPr>
                <w:b/>
                <w:sz w:val="24"/>
                <w:szCs w:val="24"/>
                <w:lang w:val="en-CA"/>
              </w:rPr>
              <w:t>Type of news story</w:t>
            </w:r>
          </w:p>
          <w:p w:rsidR="00D141F5" w:rsidRPr="00D141F5" w:rsidRDefault="00D141F5" w:rsidP="00D141F5">
            <w:pPr>
              <w:spacing w:after="0" w:line="240" w:lineRule="auto"/>
              <w:rPr>
                <w:b/>
                <w:sz w:val="10"/>
                <w:szCs w:val="10"/>
                <w:lang w:val="en-CA"/>
              </w:rPr>
            </w:pPr>
          </w:p>
        </w:tc>
        <w:tc>
          <w:tcPr>
            <w:tcW w:w="2490" w:type="dxa"/>
            <w:shd w:val="clear" w:color="auto" w:fill="D9D9D9" w:themeFill="background1" w:themeFillShade="D9"/>
          </w:tcPr>
          <w:p w:rsidR="00D141F5" w:rsidRPr="00D141F5" w:rsidRDefault="00D141F5" w:rsidP="00D141F5">
            <w:pPr>
              <w:spacing w:after="0" w:line="240" w:lineRule="auto"/>
              <w:rPr>
                <w:b/>
                <w:sz w:val="10"/>
                <w:szCs w:val="10"/>
                <w:lang w:val="en-CA"/>
              </w:rPr>
            </w:pPr>
          </w:p>
          <w:p w:rsidR="00D141F5" w:rsidRPr="00D141F5" w:rsidRDefault="00D141F5" w:rsidP="00D141F5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D141F5">
              <w:rPr>
                <w:b/>
                <w:sz w:val="24"/>
                <w:szCs w:val="24"/>
                <w:lang w:val="en-CA"/>
              </w:rPr>
              <w:t>Local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D141F5" w:rsidRPr="00D141F5" w:rsidRDefault="00D141F5" w:rsidP="00D141F5">
            <w:pPr>
              <w:spacing w:after="0" w:line="240" w:lineRule="auto"/>
              <w:rPr>
                <w:b/>
                <w:sz w:val="10"/>
                <w:szCs w:val="10"/>
                <w:lang w:val="en-CA"/>
              </w:rPr>
            </w:pPr>
          </w:p>
          <w:p w:rsidR="00D141F5" w:rsidRPr="00D141F5" w:rsidRDefault="00D141F5" w:rsidP="00D141F5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D141F5">
              <w:rPr>
                <w:b/>
                <w:sz w:val="24"/>
                <w:szCs w:val="24"/>
                <w:lang w:val="en-CA"/>
              </w:rPr>
              <w:t>National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D141F5" w:rsidRPr="00D141F5" w:rsidRDefault="00D141F5" w:rsidP="00D141F5">
            <w:pPr>
              <w:spacing w:after="0" w:line="240" w:lineRule="auto"/>
              <w:rPr>
                <w:b/>
                <w:sz w:val="10"/>
                <w:szCs w:val="10"/>
                <w:lang w:val="en-CA"/>
              </w:rPr>
            </w:pPr>
          </w:p>
          <w:p w:rsidR="00D141F5" w:rsidRPr="00D141F5" w:rsidRDefault="00D141F5" w:rsidP="00D141F5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D141F5">
              <w:rPr>
                <w:b/>
                <w:sz w:val="24"/>
                <w:szCs w:val="24"/>
                <w:lang w:val="en-CA"/>
              </w:rPr>
              <w:t xml:space="preserve">International </w:t>
            </w:r>
          </w:p>
        </w:tc>
      </w:tr>
      <w:tr w:rsidR="00D141F5" w:rsidRPr="00D141F5" w:rsidTr="001B55C2">
        <w:tc>
          <w:tcPr>
            <w:tcW w:w="2490" w:type="dxa"/>
            <w:shd w:val="clear" w:color="auto" w:fill="D9D9D9" w:themeFill="background1" w:themeFillShade="D9"/>
          </w:tcPr>
          <w:p w:rsidR="00D141F5" w:rsidRPr="001B55C2" w:rsidRDefault="00D141F5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D141F5" w:rsidRDefault="00D141F5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1B55C2">
              <w:rPr>
                <w:b/>
                <w:sz w:val="24"/>
                <w:szCs w:val="24"/>
                <w:lang w:val="en-CA"/>
              </w:rPr>
              <w:t>Title and news source</w:t>
            </w:r>
          </w:p>
          <w:p w:rsidR="001B55C2" w:rsidRDefault="001B55C2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Pr="001B55C2" w:rsidRDefault="001B55C2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2490" w:type="dxa"/>
          </w:tcPr>
          <w:p w:rsidR="00D141F5" w:rsidRPr="00D141F5" w:rsidRDefault="00D141F5" w:rsidP="00D141F5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91" w:type="dxa"/>
          </w:tcPr>
          <w:p w:rsidR="00D141F5" w:rsidRPr="00D141F5" w:rsidRDefault="00D141F5" w:rsidP="00D141F5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91" w:type="dxa"/>
          </w:tcPr>
          <w:p w:rsidR="00D141F5" w:rsidRPr="00D141F5" w:rsidRDefault="00D141F5" w:rsidP="00D141F5">
            <w:pPr>
              <w:rPr>
                <w:sz w:val="24"/>
                <w:szCs w:val="24"/>
                <w:lang w:val="en-CA"/>
              </w:rPr>
            </w:pPr>
          </w:p>
        </w:tc>
      </w:tr>
      <w:tr w:rsidR="00D141F5" w:rsidRPr="00D141F5" w:rsidTr="001B55C2">
        <w:tc>
          <w:tcPr>
            <w:tcW w:w="2490" w:type="dxa"/>
            <w:shd w:val="clear" w:color="auto" w:fill="D9D9D9" w:themeFill="background1" w:themeFillShade="D9"/>
          </w:tcPr>
          <w:p w:rsidR="00D141F5" w:rsidRPr="001B55C2" w:rsidRDefault="00D141F5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D141F5" w:rsidRDefault="00D141F5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1B55C2">
              <w:rPr>
                <w:b/>
                <w:sz w:val="24"/>
                <w:szCs w:val="24"/>
                <w:lang w:val="en-CA"/>
              </w:rPr>
              <w:t>Subject of story</w:t>
            </w:r>
          </w:p>
          <w:p w:rsidR="001B55C2" w:rsidRDefault="001B55C2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9D1D93" w:rsidRDefault="009D1D93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Pr="001B55C2" w:rsidRDefault="001B55C2" w:rsidP="009D1D93">
            <w:pPr>
              <w:spacing w:after="120" w:line="240" w:lineRule="auto"/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2490" w:type="dxa"/>
          </w:tcPr>
          <w:p w:rsidR="00D141F5" w:rsidRPr="00D141F5" w:rsidRDefault="00D141F5" w:rsidP="00D141F5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91" w:type="dxa"/>
          </w:tcPr>
          <w:p w:rsidR="00D141F5" w:rsidRPr="00D141F5" w:rsidRDefault="00D141F5" w:rsidP="00D141F5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91" w:type="dxa"/>
          </w:tcPr>
          <w:p w:rsidR="00D141F5" w:rsidRPr="00D141F5" w:rsidRDefault="00D141F5" w:rsidP="00D141F5">
            <w:pPr>
              <w:rPr>
                <w:sz w:val="24"/>
                <w:szCs w:val="24"/>
                <w:lang w:val="en-CA"/>
              </w:rPr>
            </w:pPr>
          </w:p>
        </w:tc>
      </w:tr>
      <w:tr w:rsidR="00D141F5" w:rsidRPr="00D141F5" w:rsidTr="001B55C2">
        <w:tc>
          <w:tcPr>
            <w:tcW w:w="2490" w:type="dxa"/>
            <w:shd w:val="clear" w:color="auto" w:fill="D9D9D9" w:themeFill="background1" w:themeFillShade="D9"/>
          </w:tcPr>
          <w:p w:rsidR="00D141F5" w:rsidRPr="001B55C2" w:rsidRDefault="00D141F5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D141F5" w:rsidRDefault="00D141F5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1B55C2">
              <w:rPr>
                <w:b/>
                <w:sz w:val="24"/>
                <w:szCs w:val="24"/>
                <w:lang w:val="en-CA"/>
              </w:rPr>
              <w:t xml:space="preserve">Type of news (hard or soft). Justify, based on Rachel </w:t>
            </w:r>
            <w:proofErr w:type="spellStart"/>
            <w:r w:rsidRPr="001B55C2">
              <w:rPr>
                <w:b/>
                <w:sz w:val="24"/>
                <w:szCs w:val="24"/>
                <w:lang w:val="en-CA"/>
              </w:rPr>
              <w:t>Deahl</w:t>
            </w:r>
            <w:proofErr w:type="spellEnd"/>
            <w:r w:rsidRPr="001B55C2">
              <w:rPr>
                <w:b/>
                <w:sz w:val="24"/>
                <w:szCs w:val="24"/>
                <w:lang w:val="en-CA"/>
              </w:rPr>
              <w:t xml:space="preserve"> article. </w:t>
            </w:r>
          </w:p>
          <w:p w:rsidR="001B55C2" w:rsidRDefault="001B55C2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Pr="001B55C2" w:rsidRDefault="001B55C2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2490" w:type="dxa"/>
          </w:tcPr>
          <w:p w:rsidR="00D141F5" w:rsidRPr="00D141F5" w:rsidRDefault="00D141F5" w:rsidP="00D141F5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91" w:type="dxa"/>
          </w:tcPr>
          <w:p w:rsidR="00D141F5" w:rsidRPr="00D141F5" w:rsidRDefault="00D141F5" w:rsidP="00D141F5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91" w:type="dxa"/>
          </w:tcPr>
          <w:p w:rsidR="00D141F5" w:rsidRPr="00D141F5" w:rsidRDefault="00D141F5" w:rsidP="00D141F5">
            <w:pPr>
              <w:rPr>
                <w:sz w:val="24"/>
                <w:szCs w:val="24"/>
                <w:lang w:val="en-CA"/>
              </w:rPr>
            </w:pPr>
          </w:p>
        </w:tc>
      </w:tr>
      <w:tr w:rsidR="00D141F5" w:rsidRPr="00D141F5" w:rsidTr="001B55C2">
        <w:tc>
          <w:tcPr>
            <w:tcW w:w="2490" w:type="dxa"/>
            <w:shd w:val="clear" w:color="auto" w:fill="D9D9D9" w:themeFill="background1" w:themeFillShade="D9"/>
          </w:tcPr>
          <w:p w:rsidR="00D141F5" w:rsidRPr="001B55C2" w:rsidRDefault="00D141F5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D141F5" w:rsidRDefault="00D141F5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1B55C2">
              <w:rPr>
                <w:b/>
                <w:sz w:val="24"/>
                <w:szCs w:val="24"/>
                <w:lang w:val="en-CA"/>
              </w:rPr>
              <w:t>Main people involved</w:t>
            </w:r>
          </w:p>
          <w:p w:rsidR="001B55C2" w:rsidRDefault="001B55C2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Pr="001B55C2" w:rsidRDefault="001B55C2" w:rsidP="009D1D93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2490" w:type="dxa"/>
          </w:tcPr>
          <w:p w:rsidR="00D141F5" w:rsidRPr="00D141F5" w:rsidRDefault="00D141F5" w:rsidP="00D141F5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91" w:type="dxa"/>
          </w:tcPr>
          <w:p w:rsidR="00D141F5" w:rsidRPr="00D141F5" w:rsidRDefault="00D141F5" w:rsidP="00D141F5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91" w:type="dxa"/>
          </w:tcPr>
          <w:p w:rsidR="00D141F5" w:rsidRPr="00D141F5" w:rsidRDefault="00D141F5" w:rsidP="00D141F5">
            <w:pPr>
              <w:rPr>
                <w:sz w:val="24"/>
                <w:szCs w:val="24"/>
                <w:lang w:val="en-CA"/>
              </w:rPr>
            </w:pPr>
          </w:p>
        </w:tc>
      </w:tr>
    </w:tbl>
    <w:p w:rsidR="009D1D93" w:rsidRDefault="009D1D93">
      <w:pPr>
        <w:spacing w:after="160" w:line="259" w:lineRule="auto"/>
        <w:rPr>
          <w:lang w:val="en-CA"/>
        </w:rPr>
      </w:pPr>
      <w:r>
        <w:rPr>
          <w:lang w:val="en-CA"/>
        </w:rPr>
        <w:br w:type="page"/>
      </w:r>
    </w:p>
    <w:tbl>
      <w:tblPr>
        <w:tblStyle w:val="Grilledutablea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484"/>
        <w:gridCol w:w="2484"/>
        <w:gridCol w:w="2486"/>
        <w:gridCol w:w="2488"/>
      </w:tblGrid>
      <w:tr w:rsidR="001B55C2" w:rsidRPr="00D141F5" w:rsidTr="001B55C2">
        <w:tc>
          <w:tcPr>
            <w:tcW w:w="2484" w:type="dxa"/>
            <w:shd w:val="clear" w:color="auto" w:fill="D9D9D9" w:themeFill="background1" w:themeFillShade="D9"/>
          </w:tcPr>
          <w:p w:rsidR="001B55C2" w:rsidRPr="00D141F5" w:rsidRDefault="001B55C2" w:rsidP="00FF0266">
            <w:pPr>
              <w:spacing w:after="0" w:line="240" w:lineRule="auto"/>
              <w:rPr>
                <w:b/>
                <w:sz w:val="10"/>
                <w:szCs w:val="10"/>
                <w:lang w:val="en-CA"/>
              </w:rPr>
            </w:pPr>
          </w:p>
          <w:p w:rsidR="001B55C2" w:rsidRPr="00D141F5" w:rsidRDefault="001B55C2" w:rsidP="00FF0266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D141F5">
              <w:rPr>
                <w:b/>
                <w:sz w:val="24"/>
                <w:szCs w:val="24"/>
                <w:lang w:val="en-CA"/>
              </w:rPr>
              <w:t>Type of news story</w:t>
            </w:r>
          </w:p>
          <w:p w:rsidR="001B55C2" w:rsidRPr="00D141F5" w:rsidRDefault="001B55C2" w:rsidP="00FF0266">
            <w:pPr>
              <w:spacing w:after="0" w:line="240" w:lineRule="auto"/>
              <w:rPr>
                <w:b/>
                <w:sz w:val="10"/>
                <w:szCs w:val="10"/>
                <w:lang w:val="en-CA"/>
              </w:rPr>
            </w:pPr>
          </w:p>
        </w:tc>
        <w:tc>
          <w:tcPr>
            <w:tcW w:w="2484" w:type="dxa"/>
            <w:shd w:val="clear" w:color="auto" w:fill="D9D9D9" w:themeFill="background1" w:themeFillShade="D9"/>
          </w:tcPr>
          <w:p w:rsidR="001B55C2" w:rsidRPr="00D141F5" w:rsidRDefault="001B55C2" w:rsidP="00FF0266">
            <w:pPr>
              <w:spacing w:after="0" w:line="240" w:lineRule="auto"/>
              <w:rPr>
                <w:b/>
                <w:sz w:val="10"/>
                <w:szCs w:val="10"/>
                <w:lang w:val="en-CA"/>
              </w:rPr>
            </w:pPr>
          </w:p>
          <w:p w:rsidR="001B55C2" w:rsidRPr="00D141F5" w:rsidRDefault="001B55C2" w:rsidP="00FF0266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D141F5">
              <w:rPr>
                <w:b/>
                <w:sz w:val="24"/>
                <w:szCs w:val="24"/>
                <w:lang w:val="en-CA"/>
              </w:rPr>
              <w:t>Local</w:t>
            </w:r>
          </w:p>
        </w:tc>
        <w:tc>
          <w:tcPr>
            <w:tcW w:w="2486" w:type="dxa"/>
            <w:shd w:val="clear" w:color="auto" w:fill="D9D9D9" w:themeFill="background1" w:themeFillShade="D9"/>
          </w:tcPr>
          <w:p w:rsidR="001B55C2" w:rsidRPr="00D141F5" w:rsidRDefault="001B55C2" w:rsidP="00FF0266">
            <w:pPr>
              <w:spacing w:after="0" w:line="240" w:lineRule="auto"/>
              <w:rPr>
                <w:b/>
                <w:sz w:val="10"/>
                <w:szCs w:val="10"/>
                <w:lang w:val="en-CA"/>
              </w:rPr>
            </w:pPr>
          </w:p>
          <w:p w:rsidR="001B55C2" w:rsidRPr="00D141F5" w:rsidRDefault="001B55C2" w:rsidP="00FF0266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D141F5">
              <w:rPr>
                <w:b/>
                <w:sz w:val="24"/>
                <w:szCs w:val="24"/>
                <w:lang w:val="en-CA"/>
              </w:rPr>
              <w:t>National</w:t>
            </w:r>
          </w:p>
        </w:tc>
        <w:tc>
          <w:tcPr>
            <w:tcW w:w="2488" w:type="dxa"/>
            <w:shd w:val="clear" w:color="auto" w:fill="D9D9D9" w:themeFill="background1" w:themeFillShade="D9"/>
          </w:tcPr>
          <w:p w:rsidR="001B55C2" w:rsidRPr="00D141F5" w:rsidRDefault="001B55C2" w:rsidP="00FF0266">
            <w:pPr>
              <w:spacing w:after="0" w:line="240" w:lineRule="auto"/>
              <w:rPr>
                <w:b/>
                <w:sz w:val="10"/>
                <w:szCs w:val="10"/>
                <w:lang w:val="en-CA"/>
              </w:rPr>
            </w:pPr>
          </w:p>
          <w:p w:rsidR="001B55C2" w:rsidRPr="00D141F5" w:rsidRDefault="001B55C2" w:rsidP="00FF0266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D141F5">
              <w:rPr>
                <w:b/>
                <w:sz w:val="24"/>
                <w:szCs w:val="24"/>
                <w:lang w:val="en-CA"/>
              </w:rPr>
              <w:t xml:space="preserve">International </w:t>
            </w:r>
          </w:p>
        </w:tc>
      </w:tr>
      <w:tr w:rsidR="001B55C2" w:rsidRPr="00D141F5" w:rsidTr="001B55C2">
        <w:tc>
          <w:tcPr>
            <w:tcW w:w="2484" w:type="dxa"/>
            <w:shd w:val="clear" w:color="auto" w:fill="D9D9D9" w:themeFill="background1" w:themeFillShade="D9"/>
          </w:tcPr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1B55C2">
              <w:rPr>
                <w:b/>
                <w:sz w:val="24"/>
                <w:szCs w:val="24"/>
                <w:lang w:val="en-CA"/>
              </w:rPr>
              <w:t>Brief summary of event</w:t>
            </w: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P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2484" w:type="dxa"/>
          </w:tcPr>
          <w:p w:rsidR="001B55C2" w:rsidRPr="00D141F5" w:rsidRDefault="001B55C2" w:rsidP="001B55C2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86" w:type="dxa"/>
          </w:tcPr>
          <w:p w:rsidR="001B55C2" w:rsidRPr="00D141F5" w:rsidRDefault="001B55C2" w:rsidP="001B55C2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88" w:type="dxa"/>
          </w:tcPr>
          <w:p w:rsidR="001B55C2" w:rsidRPr="00D141F5" w:rsidRDefault="001B55C2" w:rsidP="001B55C2">
            <w:pPr>
              <w:rPr>
                <w:sz w:val="24"/>
                <w:szCs w:val="24"/>
                <w:lang w:val="en-CA"/>
              </w:rPr>
            </w:pPr>
          </w:p>
        </w:tc>
      </w:tr>
      <w:tr w:rsidR="001B55C2" w:rsidRPr="00D141F5" w:rsidTr="001B55C2">
        <w:tc>
          <w:tcPr>
            <w:tcW w:w="2484" w:type="dxa"/>
            <w:shd w:val="clear" w:color="auto" w:fill="D9D9D9" w:themeFill="background1" w:themeFillShade="D9"/>
          </w:tcPr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1B55C2">
              <w:rPr>
                <w:b/>
                <w:sz w:val="24"/>
                <w:szCs w:val="24"/>
                <w:lang w:val="en-CA"/>
              </w:rPr>
              <w:t>Initial situation (background)</w:t>
            </w: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P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2484" w:type="dxa"/>
          </w:tcPr>
          <w:p w:rsidR="001B55C2" w:rsidRPr="00D141F5" w:rsidRDefault="001B55C2" w:rsidP="001B55C2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86" w:type="dxa"/>
          </w:tcPr>
          <w:p w:rsidR="001B55C2" w:rsidRPr="00D141F5" w:rsidRDefault="001B55C2" w:rsidP="001B55C2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88" w:type="dxa"/>
          </w:tcPr>
          <w:p w:rsidR="001B55C2" w:rsidRPr="00D141F5" w:rsidRDefault="001B55C2" w:rsidP="001B55C2">
            <w:pPr>
              <w:rPr>
                <w:sz w:val="24"/>
                <w:szCs w:val="24"/>
                <w:lang w:val="en-CA"/>
              </w:rPr>
            </w:pPr>
          </w:p>
        </w:tc>
      </w:tr>
      <w:tr w:rsidR="001B55C2" w:rsidRPr="00D141F5" w:rsidTr="001B55C2">
        <w:tc>
          <w:tcPr>
            <w:tcW w:w="2484" w:type="dxa"/>
            <w:shd w:val="clear" w:color="auto" w:fill="D9D9D9" w:themeFill="background1" w:themeFillShade="D9"/>
          </w:tcPr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1B55C2">
              <w:rPr>
                <w:b/>
                <w:sz w:val="24"/>
                <w:szCs w:val="24"/>
                <w:lang w:val="en-CA"/>
              </w:rPr>
              <w:t>Setting (Location and time)</w:t>
            </w: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P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2484" w:type="dxa"/>
          </w:tcPr>
          <w:p w:rsidR="001B55C2" w:rsidRPr="00D141F5" w:rsidRDefault="001B55C2" w:rsidP="001B55C2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86" w:type="dxa"/>
          </w:tcPr>
          <w:p w:rsidR="001B55C2" w:rsidRPr="00D141F5" w:rsidRDefault="001B55C2" w:rsidP="001B55C2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88" w:type="dxa"/>
          </w:tcPr>
          <w:p w:rsidR="001B55C2" w:rsidRPr="00D141F5" w:rsidRDefault="001B55C2" w:rsidP="001B55C2">
            <w:pPr>
              <w:rPr>
                <w:sz w:val="24"/>
                <w:szCs w:val="24"/>
                <w:lang w:val="en-CA"/>
              </w:rPr>
            </w:pPr>
          </w:p>
        </w:tc>
      </w:tr>
      <w:tr w:rsidR="001B55C2" w:rsidRPr="00D141F5" w:rsidTr="001B55C2">
        <w:tc>
          <w:tcPr>
            <w:tcW w:w="2484" w:type="dxa"/>
            <w:shd w:val="clear" w:color="auto" w:fill="D9D9D9" w:themeFill="background1" w:themeFillShade="D9"/>
          </w:tcPr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1B55C2">
              <w:rPr>
                <w:b/>
                <w:sz w:val="24"/>
                <w:szCs w:val="24"/>
                <w:lang w:val="en-CA"/>
              </w:rPr>
              <w:t>Main chronological elements of event</w:t>
            </w: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P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2484" w:type="dxa"/>
          </w:tcPr>
          <w:p w:rsidR="001B55C2" w:rsidRPr="00D141F5" w:rsidRDefault="001B55C2" w:rsidP="001B55C2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86" w:type="dxa"/>
          </w:tcPr>
          <w:p w:rsidR="001B55C2" w:rsidRPr="00D141F5" w:rsidRDefault="001B55C2" w:rsidP="001B55C2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88" w:type="dxa"/>
          </w:tcPr>
          <w:p w:rsidR="001B55C2" w:rsidRPr="00D141F5" w:rsidRDefault="001B55C2" w:rsidP="001B55C2">
            <w:pPr>
              <w:rPr>
                <w:sz w:val="24"/>
                <w:szCs w:val="24"/>
                <w:lang w:val="en-CA"/>
              </w:rPr>
            </w:pPr>
          </w:p>
        </w:tc>
      </w:tr>
      <w:tr w:rsidR="001B55C2" w:rsidRPr="00D141F5" w:rsidTr="001B55C2">
        <w:tc>
          <w:tcPr>
            <w:tcW w:w="2484" w:type="dxa"/>
            <w:shd w:val="clear" w:color="auto" w:fill="D9D9D9" w:themeFill="background1" w:themeFillShade="D9"/>
          </w:tcPr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  <w:r w:rsidRPr="001B55C2">
              <w:rPr>
                <w:b/>
                <w:sz w:val="24"/>
                <w:szCs w:val="24"/>
                <w:lang w:val="en-CA"/>
              </w:rPr>
              <w:t>Personal reaction to the event</w:t>
            </w: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  <w:p w:rsidR="001B55C2" w:rsidRPr="001B55C2" w:rsidRDefault="001B55C2" w:rsidP="001B55C2">
            <w:pPr>
              <w:spacing w:after="0" w:line="240" w:lineRule="auto"/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2484" w:type="dxa"/>
          </w:tcPr>
          <w:p w:rsidR="001B55C2" w:rsidRPr="00D141F5" w:rsidRDefault="001B55C2" w:rsidP="001B55C2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86" w:type="dxa"/>
          </w:tcPr>
          <w:p w:rsidR="001B55C2" w:rsidRPr="00D141F5" w:rsidRDefault="001B55C2" w:rsidP="001B55C2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2488" w:type="dxa"/>
          </w:tcPr>
          <w:p w:rsidR="001B55C2" w:rsidRPr="00D141F5" w:rsidRDefault="001B55C2" w:rsidP="001B55C2">
            <w:pPr>
              <w:rPr>
                <w:sz w:val="24"/>
                <w:szCs w:val="24"/>
                <w:lang w:val="en-CA"/>
              </w:rPr>
            </w:pPr>
          </w:p>
        </w:tc>
      </w:tr>
    </w:tbl>
    <w:p w:rsidR="009D1D93" w:rsidRDefault="009D1D93" w:rsidP="00384256">
      <w:pPr>
        <w:rPr>
          <w:sz w:val="23"/>
          <w:szCs w:val="23"/>
          <w:lang w:val="en-CA"/>
        </w:rPr>
      </w:pPr>
    </w:p>
    <w:p w:rsidR="009D1D93" w:rsidRDefault="009D1D93">
      <w:pPr>
        <w:spacing w:after="160" w:line="259" w:lineRule="auto"/>
        <w:rPr>
          <w:sz w:val="23"/>
          <w:szCs w:val="23"/>
          <w:lang w:val="en-CA"/>
        </w:rPr>
      </w:pPr>
      <w:r>
        <w:rPr>
          <w:sz w:val="23"/>
          <w:szCs w:val="23"/>
          <w:lang w:val="en-CA"/>
        </w:rPr>
        <w:br w:type="page"/>
      </w:r>
    </w:p>
    <w:p w:rsidR="00384256" w:rsidRDefault="00384256" w:rsidP="00384256">
      <w:pPr>
        <w:rPr>
          <w:sz w:val="23"/>
          <w:szCs w:val="23"/>
          <w:lang w:val="en-CA"/>
        </w:rPr>
      </w:pPr>
      <w:r w:rsidRPr="00384256">
        <w:rPr>
          <w:sz w:val="23"/>
          <w:szCs w:val="23"/>
          <w:lang w:val="en-CA"/>
        </w:rPr>
        <w:lastRenderedPageBreak/>
        <w:t>Then write a summary of each story (approximately 100 words each)</w:t>
      </w:r>
      <w:r>
        <w:rPr>
          <w:sz w:val="23"/>
          <w:szCs w:val="23"/>
          <w:lang w:val="en-CA"/>
        </w:rPr>
        <w:t>.</w:t>
      </w:r>
    </w:p>
    <w:p w:rsidR="00A83A53" w:rsidRPr="00C913E3" w:rsidRDefault="00A83A53" w:rsidP="00A83A53">
      <w:pPr>
        <w:pStyle w:val="Paragraphedeliste"/>
        <w:numPr>
          <w:ilvl w:val="0"/>
          <w:numId w:val="7"/>
        </w:numPr>
        <w:rPr>
          <w:b/>
          <w:sz w:val="23"/>
          <w:szCs w:val="23"/>
          <w:lang w:val="en-CA"/>
        </w:rPr>
      </w:pPr>
      <w:r w:rsidRPr="00C913E3">
        <w:rPr>
          <w:b/>
          <w:sz w:val="23"/>
          <w:szCs w:val="23"/>
          <w:lang w:val="en-CA"/>
        </w:rPr>
        <w:t>LOCAL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A83A53" w:rsidTr="00C913E3">
        <w:tc>
          <w:tcPr>
            <w:tcW w:w="9962" w:type="dxa"/>
          </w:tcPr>
          <w:p w:rsidR="00A83A53" w:rsidRDefault="00A83A53" w:rsidP="00A83A53">
            <w:pPr>
              <w:spacing w:line="360" w:lineRule="auto"/>
              <w:rPr>
                <w:sz w:val="23"/>
                <w:szCs w:val="23"/>
                <w:lang w:val="en-CA"/>
              </w:rPr>
            </w:pPr>
            <w:r>
              <w:rPr>
                <w:sz w:val="23"/>
                <w:szCs w:val="23"/>
                <w:lang w:val="en-C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C913E3">
              <w:rPr>
                <w:sz w:val="23"/>
                <w:szCs w:val="23"/>
                <w:lang w:val="en-C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A83A53" w:rsidRPr="00A83A53" w:rsidRDefault="00A83A53" w:rsidP="00A83A53">
      <w:pPr>
        <w:rPr>
          <w:sz w:val="23"/>
          <w:szCs w:val="23"/>
          <w:lang w:val="en-CA"/>
        </w:rPr>
      </w:pPr>
    </w:p>
    <w:p w:rsidR="00C913E3" w:rsidRPr="00C913E3" w:rsidRDefault="00C913E3" w:rsidP="00C913E3">
      <w:pPr>
        <w:pStyle w:val="Paragraphedeliste"/>
        <w:numPr>
          <w:ilvl w:val="0"/>
          <w:numId w:val="7"/>
        </w:numPr>
        <w:rPr>
          <w:b/>
          <w:sz w:val="23"/>
          <w:szCs w:val="23"/>
          <w:lang w:val="en-CA"/>
        </w:rPr>
      </w:pPr>
      <w:r w:rsidRPr="00C913E3">
        <w:rPr>
          <w:b/>
          <w:sz w:val="23"/>
          <w:szCs w:val="23"/>
          <w:lang w:val="en-CA"/>
        </w:rPr>
        <w:t>NATIONAL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C913E3" w:rsidTr="00C913E3">
        <w:tc>
          <w:tcPr>
            <w:tcW w:w="9962" w:type="dxa"/>
          </w:tcPr>
          <w:p w:rsidR="00C913E3" w:rsidRDefault="00C913E3" w:rsidP="00FF0266">
            <w:pPr>
              <w:spacing w:line="360" w:lineRule="auto"/>
              <w:rPr>
                <w:sz w:val="23"/>
                <w:szCs w:val="23"/>
                <w:lang w:val="en-CA"/>
              </w:rPr>
            </w:pPr>
            <w:r>
              <w:rPr>
                <w:sz w:val="23"/>
                <w:szCs w:val="23"/>
                <w:lang w:val="en-C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C913E3" w:rsidRDefault="00C913E3" w:rsidP="00C913E3">
      <w:pPr>
        <w:pStyle w:val="Paragraphedeliste"/>
        <w:numPr>
          <w:ilvl w:val="0"/>
          <w:numId w:val="7"/>
        </w:numPr>
        <w:rPr>
          <w:b/>
          <w:sz w:val="23"/>
          <w:szCs w:val="23"/>
          <w:lang w:val="en-CA"/>
        </w:rPr>
      </w:pPr>
      <w:r>
        <w:rPr>
          <w:b/>
          <w:sz w:val="23"/>
          <w:szCs w:val="23"/>
          <w:lang w:val="en-CA"/>
        </w:rPr>
        <w:lastRenderedPageBreak/>
        <w:t>INTERNATIONAL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C913E3" w:rsidTr="00C913E3">
        <w:tc>
          <w:tcPr>
            <w:tcW w:w="9962" w:type="dxa"/>
          </w:tcPr>
          <w:p w:rsidR="00C913E3" w:rsidRDefault="00C913E3" w:rsidP="00FF0266">
            <w:pPr>
              <w:spacing w:line="360" w:lineRule="auto"/>
              <w:rPr>
                <w:sz w:val="23"/>
                <w:szCs w:val="23"/>
                <w:lang w:val="en-CA"/>
              </w:rPr>
            </w:pPr>
            <w:r>
              <w:rPr>
                <w:sz w:val="23"/>
                <w:szCs w:val="23"/>
                <w:lang w:val="en-C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C913E3" w:rsidRPr="00C913E3" w:rsidRDefault="00C913E3" w:rsidP="00C913E3">
      <w:pPr>
        <w:rPr>
          <w:sz w:val="23"/>
          <w:szCs w:val="23"/>
          <w:lang w:val="en-CA"/>
        </w:rPr>
      </w:pPr>
    </w:p>
    <w:p w:rsidR="002641FA" w:rsidRPr="00C913E3" w:rsidRDefault="002641FA" w:rsidP="00C913E3">
      <w:pPr>
        <w:rPr>
          <w:rFonts w:ascii="Cambria" w:hAnsi="Cambria"/>
          <w:b/>
          <w:sz w:val="28"/>
          <w:szCs w:val="28"/>
          <w:lang w:val="en-CA"/>
        </w:rPr>
      </w:pPr>
    </w:p>
    <w:p w:rsidR="002641FA" w:rsidRPr="0068413C" w:rsidRDefault="002641FA" w:rsidP="000E2F81">
      <w:pPr>
        <w:jc w:val="center"/>
        <w:rPr>
          <w:rFonts w:ascii="Cambria" w:hAnsi="Cambria"/>
          <w:b/>
          <w:sz w:val="28"/>
          <w:szCs w:val="28"/>
          <w:lang w:val="en-CA"/>
        </w:rPr>
      </w:pPr>
    </w:p>
    <w:p w:rsidR="00A90E81" w:rsidRPr="0068413C" w:rsidRDefault="00A90E81" w:rsidP="00440AD6">
      <w:pPr>
        <w:pStyle w:val="Paragraphedeliste"/>
        <w:spacing w:after="0" w:line="240" w:lineRule="auto"/>
        <w:rPr>
          <w:lang w:val="en-CA"/>
        </w:rPr>
      </w:pPr>
    </w:p>
    <w:p w:rsidR="00A90E81" w:rsidRPr="0068413C" w:rsidRDefault="00A90E81" w:rsidP="00440AD6">
      <w:pPr>
        <w:pStyle w:val="Paragraphedeliste"/>
        <w:spacing w:after="0" w:line="240" w:lineRule="auto"/>
        <w:rPr>
          <w:lang w:val="en-CA"/>
        </w:rPr>
      </w:pPr>
    </w:p>
    <w:p w:rsidR="00A90E81" w:rsidRPr="0068413C" w:rsidRDefault="00A90E81" w:rsidP="00440AD6">
      <w:pPr>
        <w:pStyle w:val="Paragraphedeliste"/>
        <w:spacing w:after="0" w:line="240" w:lineRule="auto"/>
        <w:rPr>
          <w:lang w:val="en-CA"/>
        </w:rPr>
      </w:pPr>
    </w:p>
    <w:p w:rsidR="00A90E81" w:rsidRPr="0068413C" w:rsidRDefault="00A90E81" w:rsidP="00440AD6">
      <w:pPr>
        <w:pStyle w:val="Paragraphedeliste"/>
        <w:spacing w:after="0" w:line="240" w:lineRule="auto"/>
        <w:rPr>
          <w:lang w:val="en-CA"/>
        </w:rPr>
      </w:pPr>
    </w:p>
    <w:p w:rsidR="00A90E81" w:rsidRPr="0068413C" w:rsidRDefault="00A90E81" w:rsidP="00440AD6">
      <w:pPr>
        <w:pStyle w:val="Paragraphedeliste"/>
        <w:spacing w:after="0" w:line="240" w:lineRule="auto"/>
        <w:rPr>
          <w:lang w:val="en-CA"/>
        </w:rPr>
      </w:pPr>
    </w:p>
    <w:p w:rsidR="00A90E81" w:rsidRPr="0068413C" w:rsidRDefault="00A90E81" w:rsidP="00440AD6">
      <w:pPr>
        <w:pStyle w:val="Paragraphedeliste"/>
        <w:spacing w:after="0" w:line="240" w:lineRule="auto"/>
        <w:rPr>
          <w:lang w:val="en-CA"/>
        </w:rPr>
      </w:pPr>
    </w:p>
    <w:p w:rsidR="00A90E81" w:rsidRPr="0068413C" w:rsidRDefault="00A90E81" w:rsidP="00440AD6">
      <w:pPr>
        <w:pStyle w:val="Paragraphedeliste"/>
        <w:spacing w:after="0" w:line="240" w:lineRule="auto"/>
        <w:rPr>
          <w:lang w:val="en-CA"/>
        </w:rPr>
      </w:pPr>
    </w:p>
    <w:p w:rsidR="00A90E81" w:rsidRPr="0068413C" w:rsidRDefault="00A90E81" w:rsidP="00440AD6">
      <w:pPr>
        <w:pStyle w:val="Paragraphedeliste"/>
        <w:spacing w:after="0" w:line="240" w:lineRule="auto"/>
        <w:rPr>
          <w:lang w:val="en-CA"/>
        </w:rPr>
      </w:pPr>
    </w:p>
    <w:p w:rsidR="00A90E81" w:rsidRPr="0068413C" w:rsidRDefault="00A90E81" w:rsidP="00440AD6">
      <w:pPr>
        <w:pStyle w:val="Paragraphedeliste"/>
        <w:spacing w:after="0" w:line="240" w:lineRule="auto"/>
        <w:rPr>
          <w:lang w:val="en-CA"/>
        </w:rPr>
      </w:pPr>
    </w:p>
    <w:p w:rsidR="00A90E81" w:rsidRPr="0068413C" w:rsidRDefault="00A90E81" w:rsidP="00440AD6">
      <w:pPr>
        <w:pStyle w:val="Paragraphedeliste"/>
        <w:spacing w:after="0" w:line="240" w:lineRule="auto"/>
        <w:rPr>
          <w:lang w:val="en-CA"/>
        </w:rPr>
      </w:pPr>
    </w:p>
    <w:p w:rsidR="00A90E81" w:rsidRPr="0068413C" w:rsidRDefault="00A90E81" w:rsidP="00440AD6">
      <w:pPr>
        <w:pStyle w:val="Paragraphedeliste"/>
        <w:spacing w:after="0" w:line="240" w:lineRule="auto"/>
        <w:rPr>
          <w:lang w:val="en-CA"/>
        </w:rPr>
      </w:pPr>
    </w:p>
    <w:p w:rsidR="00A90E81" w:rsidRPr="0068413C" w:rsidRDefault="00A90E81" w:rsidP="00440AD6">
      <w:pPr>
        <w:pStyle w:val="Paragraphedeliste"/>
        <w:spacing w:after="0" w:line="240" w:lineRule="auto"/>
        <w:rPr>
          <w:lang w:val="en-CA"/>
        </w:rPr>
      </w:pPr>
    </w:p>
    <w:p w:rsidR="00A90E81" w:rsidRPr="0068413C" w:rsidRDefault="00A90E81" w:rsidP="00440AD6">
      <w:pPr>
        <w:pStyle w:val="Paragraphedeliste"/>
        <w:spacing w:after="0" w:line="240" w:lineRule="auto"/>
        <w:rPr>
          <w:lang w:val="en-CA"/>
        </w:rPr>
      </w:pPr>
    </w:p>
    <w:p w:rsidR="00A90E81" w:rsidRPr="0068413C" w:rsidRDefault="00A90E81" w:rsidP="00440AD6">
      <w:pPr>
        <w:pStyle w:val="Paragraphedeliste"/>
        <w:spacing w:after="0" w:line="240" w:lineRule="auto"/>
        <w:rPr>
          <w:lang w:val="en-CA"/>
        </w:rPr>
      </w:pPr>
    </w:p>
    <w:p w:rsidR="009F3D6A" w:rsidRPr="0068413C" w:rsidRDefault="009F3D6A" w:rsidP="00440AD6">
      <w:pPr>
        <w:pStyle w:val="Paragraphedeliste"/>
        <w:spacing w:after="0" w:line="240" w:lineRule="auto"/>
        <w:rPr>
          <w:lang w:val="en-CA"/>
        </w:rPr>
      </w:pPr>
    </w:p>
    <w:p w:rsidR="009F3D6A" w:rsidRPr="0068413C" w:rsidRDefault="009F3D6A" w:rsidP="00440AD6">
      <w:pPr>
        <w:pStyle w:val="Paragraphedeliste"/>
        <w:spacing w:after="0" w:line="240" w:lineRule="auto"/>
        <w:rPr>
          <w:lang w:val="en-CA"/>
        </w:rPr>
      </w:pPr>
    </w:p>
    <w:p w:rsidR="009F3D6A" w:rsidRPr="0068413C" w:rsidRDefault="009F3D6A" w:rsidP="00440AD6">
      <w:pPr>
        <w:pStyle w:val="Paragraphedeliste"/>
        <w:spacing w:after="0" w:line="240" w:lineRule="auto"/>
        <w:rPr>
          <w:lang w:val="en-CA"/>
        </w:rPr>
      </w:pPr>
    </w:p>
    <w:p w:rsidR="009F3D6A" w:rsidRPr="0068413C" w:rsidRDefault="009F3D6A" w:rsidP="00440AD6">
      <w:pPr>
        <w:pStyle w:val="Paragraphedeliste"/>
        <w:spacing w:after="0" w:line="240" w:lineRule="auto"/>
        <w:rPr>
          <w:lang w:val="en-CA"/>
        </w:rPr>
      </w:pPr>
    </w:p>
    <w:p w:rsidR="009F3D6A" w:rsidRPr="0068413C" w:rsidRDefault="009F3D6A" w:rsidP="00440AD6">
      <w:pPr>
        <w:pStyle w:val="Paragraphedeliste"/>
        <w:spacing w:after="0" w:line="240" w:lineRule="auto"/>
        <w:rPr>
          <w:lang w:val="en-CA"/>
        </w:rPr>
      </w:pPr>
    </w:p>
    <w:p w:rsidR="009F3D6A" w:rsidRPr="008D4AA2" w:rsidRDefault="009F3D6A" w:rsidP="008D4AA2">
      <w:pPr>
        <w:spacing w:after="0" w:line="240" w:lineRule="auto"/>
        <w:rPr>
          <w:lang w:val="en-CA"/>
        </w:rPr>
      </w:pPr>
      <w:bookmarkStart w:id="0" w:name="_GoBack"/>
      <w:bookmarkEnd w:id="0"/>
    </w:p>
    <w:sectPr w:rsidR="009F3D6A" w:rsidRPr="008D4AA2" w:rsidSect="00A90E81">
      <w:footerReference w:type="default" r:id="rId34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27D" w:rsidRDefault="005E127D" w:rsidP="004B0A3F">
      <w:pPr>
        <w:spacing w:after="0" w:line="240" w:lineRule="auto"/>
      </w:pPr>
      <w:r>
        <w:separator/>
      </w:r>
    </w:p>
  </w:endnote>
  <w:endnote w:type="continuationSeparator" w:id="0">
    <w:p w:rsidR="005E127D" w:rsidRDefault="005E127D" w:rsidP="004B0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16"/>
        <w:szCs w:val="16"/>
      </w:rPr>
      <w:id w:val="-649826055"/>
      <w:docPartObj>
        <w:docPartGallery w:val="Page Numbers (Bottom of Page)"/>
        <w:docPartUnique/>
      </w:docPartObj>
    </w:sdtPr>
    <w:sdtEndPr>
      <w:rPr>
        <w:i w:val="0"/>
        <w:sz w:val="22"/>
        <w:szCs w:val="22"/>
      </w:rPr>
    </w:sdtEndPr>
    <w:sdtContent>
      <w:p w:rsidR="009D1D93" w:rsidRDefault="004B0A3F">
        <w:pPr>
          <w:pStyle w:val="Pieddepage"/>
          <w:rPr>
            <w:i/>
            <w:sz w:val="16"/>
            <w:szCs w:val="16"/>
            <w:lang w:val="en-CA"/>
          </w:rPr>
        </w:pPr>
        <w:r w:rsidRPr="00143B1E">
          <w:rPr>
            <w:i/>
            <w:noProof/>
            <w:sz w:val="16"/>
            <w:szCs w:val="16"/>
            <w:lang w:eastAsia="fr-CA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7620" t="9525" r="12700" b="6985"/>
                  <wp:wrapNone/>
                  <wp:docPr id="20" name="Group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1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B0A3F" w:rsidRDefault="004B0A3F">
                                <w:pPr>
                                  <w:pStyle w:val="Pieddepag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D1D93" w:rsidRPr="009D1D93">
                                  <w:rPr>
                                    <w:noProof/>
                                    <w:sz w:val="16"/>
                                    <w:szCs w:val="16"/>
                                    <w:lang w:val="fr-FR"/>
                                  </w:rPr>
                                  <w:t>7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e 20" o:spid="_x0000_s1026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" strokecolor="#7f7f7f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" filled="f" strokecolor="#7f7f7f">
                    <v:textbox>
                      <w:txbxContent>
                        <w:p w:rsidR="004B0A3F" w:rsidRDefault="004B0A3F">
                          <w:pPr>
                            <w:pStyle w:val="Pieddepage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D1D93" w:rsidRPr="009D1D93">
                            <w:rPr>
                              <w:noProof/>
                              <w:sz w:val="16"/>
                              <w:szCs w:val="16"/>
                              <w:lang w:val="fr-FR"/>
                            </w:rPr>
                            <w:t>7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  <w:r w:rsidR="00143B1E" w:rsidRPr="00143B1E">
          <w:rPr>
            <w:i/>
            <w:sz w:val="16"/>
            <w:szCs w:val="16"/>
            <w:lang w:val="en-CA"/>
          </w:rPr>
          <w:t xml:space="preserve">Eugene Abrams, </w:t>
        </w:r>
        <w:proofErr w:type="spellStart"/>
        <w:r w:rsidR="00143B1E" w:rsidRPr="00143B1E">
          <w:rPr>
            <w:i/>
            <w:sz w:val="16"/>
            <w:szCs w:val="16"/>
            <w:lang w:val="en-CA"/>
          </w:rPr>
          <w:t>english</w:t>
        </w:r>
        <w:proofErr w:type="spellEnd"/>
        <w:r w:rsidR="00143B1E" w:rsidRPr="00143B1E">
          <w:rPr>
            <w:i/>
            <w:sz w:val="16"/>
            <w:szCs w:val="16"/>
            <w:lang w:val="en-CA"/>
          </w:rPr>
          <w:t xml:space="preserve"> teacher, CÉA </w:t>
        </w:r>
        <w:proofErr w:type="spellStart"/>
        <w:r w:rsidR="00143B1E" w:rsidRPr="00143B1E">
          <w:rPr>
            <w:i/>
            <w:sz w:val="16"/>
            <w:szCs w:val="16"/>
            <w:lang w:val="en-CA"/>
          </w:rPr>
          <w:t>LeMoyne-D’Iberville</w:t>
        </w:r>
        <w:proofErr w:type="spellEnd"/>
        <w:r w:rsidR="00143B1E" w:rsidRPr="00143B1E">
          <w:rPr>
            <w:i/>
            <w:sz w:val="16"/>
            <w:szCs w:val="16"/>
            <w:lang w:val="en-CA"/>
          </w:rPr>
          <w:t>, CSMV, 2018</w:t>
        </w:r>
      </w:p>
      <w:p w:rsidR="004B0A3F" w:rsidRPr="00143B1E" w:rsidRDefault="009D1D93">
        <w:pPr>
          <w:pStyle w:val="Pieddepage"/>
          <w:rPr>
            <w:lang w:val="en-CA"/>
          </w:rPr>
        </w:pPr>
        <w:r>
          <w:rPr>
            <w:noProof/>
            <w:lang w:eastAsia="fr-CA"/>
          </w:rPr>
          <w:drawing>
            <wp:inline distT="0" distB="0" distL="0" distR="0">
              <wp:extent cx="627299" cy="220980"/>
              <wp:effectExtent l="0" t="0" r="1905" b="7620"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CC BY-NC-SA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3037" cy="22300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27D" w:rsidRDefault="005E127D" w:rsidP="004B0A3F">
      <w:pPr>
        <w:spacing w:after="0" w:line="240" w:lineRule="auto"/>
      </w:pPr>
      <w:r>
        <w:separator/>
      </w:r>
    </w:p>
  </w:footnote>
  <w:footnote w:type="continuationSeparator" w:id="0">
    <w:p w:rsidR="005E127D" w:rsidRDefault="005E127D" w:rsidP="004B0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84643"/>
    <w:multiLevelType w:val="hybridMultilevel"/>
    <w:tmpl w:val="CD48C13A"/>
    <w:lvl w:ilvl="0" w:tplc="9D8A3F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C023C"/>
    <w:multiLevelType w:val="hybridMultilevel"/>
    <w:tmpl w:val="D52A4A08"/>
    <w:lvl w:ilvl="0" w:tplc="85B25F48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4FDD117F"/>
    <w:multiLevelType w:val="hybridMultilevel"/>
    <w:tmpl w:val="4D22A100"/>
    <w:lvl w:ilvl="0" w:tplc="20DC016E">
      <w:numFmt w:val="bullet"/>
      <w:lvlText w:val="-"/>
      <w:lvlJc w:val="left"/>
      <w:pPr>
        <w:ind w:left="552" w:hanging="360"/>
      </w:pPr>
      <w:rPr>
        <w:rFonts w:ascii="Calibri" w:eastAsiaTheme="minorHAnsi" w:hAnsi="Calibri" w:cs="Calibri" w:hint="default"/>
        <w:color w:val="FF0000"/>
      </w:rPr>
    </w:lvl>
    <w:lvl w:ilvl="1" w:tplc="0C0C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3" w15:restartNumberingAfterBreak="0">
    <w:nsid w:val="5162636B"/>
    <w:multiLevelType w:val="hybridMultilevel"/>
    <w:tmpl w:val="C81A0272"/>
    <w:lvl w:ilvl="0" w:tplc="53E4CF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BA3EB0"/>
    <w:multiLevelType w:val="hybridMultilevel"/>
    <w:tmpl w:val="8342F786"/>
    <w:lvl w:ilvl="0" w:tplc="0C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54935E05"/>
    <w:multiLevelType w:val="hybridMultilevel"/>
    <w:tmpl w:val="C81A0272"/>
    <w:lvl w:ilvl="0" w:tplc="53E4CF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A53A4"/>
    <w:multiLevelType w:val="hybridMultilevel"/>
    <w:tmpl w:val="04D0F5C8"/>
    <w:lvl w:ilvl="0" w:tplc="6C546C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823928"/>
    <w:multiLevelType w:val="hybridMultilevel"/>
    <w:tmpl w:val="C81A0272"/>
    <w:lvl w:ilvl="0" w:tplc="53E4CF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024B61"/>
    <w:multiLevelType w:val="hybridMultilevel"/>
    <w:tmpl w:val="98EAE9D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F81"/>
    <w:rsid w:val="00017F06"/>
    <w:rsid w:val="00025A47"/>
    <w:rsid w:val="0003014F"/>
    <w:rsid w:val="0003732B"/>
    <w:rsid w:val="000C7E87"/>
    <w:rsid w:val="000E2F81"/>
    <w:rsid w:val="00123258"/>
    <w:rsid w:val="00141A35"/>
    <w:rsid w:val="00143B1E"/>
    <w:rsid w:val="001661BC"/>
    <w:rsid w:val="00185287"/>
    <w:rsid w:val="001A7749"/>
    <w:rsid w:val="001B55C2"/>
    <w:rsid w:val="001C43B0"/>
    <w:rsid w:val="001F7433"/>
    <w:rsid w:val="002641FA"/>
    <w:rsid w:val="00281E2D"/>
    <w:rsid w:val="00295160"/>
    <w:rsid w:val="002B4BEE"/>
    <w:rsid w:val="002E1965"/>
    <w:rsid w:val="002F08FC"/>
    <w:rsid w:val="003470B0"/>
    <w:rsid w:val="00370638"/>
    <w:rsid w:val="003815B0"/>
    <w:rsid w:val="00384256"/>
    <w:rsid w:val="00424673"/>
    <w:rsid w:val="0042580C"/>
    <w:rsid w:val="00434CF9"/>
    <w:rsid w:val="00440AD6"/>
    <w:rsid w:val="00481843"/>
    <w:rsid w:val="004835BF"/>
    <w:rsid w:val="00493287"/>
    <w:rsid w:val="004B0A3F"/>
    <w:rsid w:val="004D58EF"/>
    <w:rsid w:val="00523F27"/>
    <w:rsid w:val="005269FD"/>
    <w:rsid w:val="00553752"/>
    <w:rsid w:val="005704E8"/>
    <w:rsid w:val="0058737D"/>
    <w:rsid w:val="005C2EFB"/>
    <w:rsid w:val="005C3694"/>
    <w:rsid w:val="005C773C"/>
    <w:rsid w:val="005E127D"/>
    <w:rsid w:val="005F4E3E"/>
    <w:rsid w:val="0068413C"/>
    <w:rsid w:val="006D53F9"/>
    <w:rsid w:val="007337ED"/>
    <w:rsid w:val="00735069"/>
    <w:rsid w:val="00816C5A"/>
    <w:rsid w:val="00825868"/>
    <w:rsid w:val="00830091"/>
    <w:rsid w:val="00832C6B"/>
    <w:rsid w:val="00860CF3"/>
    <w:rsid w:val="008D4AA2"/>
    <w:rsid w:val="008E5C42"/>
    <w:rsid w:val="00921481"/>
    <w:rsid w:val="00923A41"/>
    <w:rsid w:val="00946514"/>
    <w:rsid w:val="009764D4"/>
    <w:rsid w:val="009A73C3"/>
    <w:rsid w:val="009D16E3"/>
    <w:rsid w:val="009D1D93"/>
    <w:rsid w:val="009E0D34"/>
    <w:rsid w:val="009F3D6A"/>
    <w:rsid w:val="00A03A58"/>
    <w:rsid w:val="00A55D15"/>
    <w:rsid w:val="00A83A53"/>
    <w:rsid w:val="00A90E81"/>
    <w:rsid w:val="00AA7E9B"/>
    <w:rsid w:val="00B053EB"/>
    <w:rsid w:val="00B2021A"/>
    <w:rsid w:val="00B22D3D"/>
    <w:rsid w:val="00B34A85"/>
    <w:rsid w:val="00B425B0"/>
    <w:rsid w:val="00B44094"/>
    <w:rsid w:val="00B6489B"/>
    <w:rsid w:val="00B94D8B"/>
    <w:rsid w:val="00B970FA"/>
    <w:rsid w:val="00BB3334"/>
    <w:rsid w:val="00BB7669"/>
    <w:rsid w:val="00BD7554"/>
    <w:rsid w:val="00C046B8"/>
    <w:rsid w:val="00C30ECE"/>
    <w:rsid w:val="00C913E3"/>
    <w:rsid w:val="00C91DC0"/>
    <w:rsid w:val="00CA1070"/>
    <w:rsid w:val="00D05718"/>
    <w:rsid w:val="00D141F5"/>
    <w:rsid w:val="00D250D1"/>
    <w:rsid w:val="00D26928"/>
    <w:rsid w:val="00D474D7"/>
    <w:rsid w:val="00D57840"/>
    <w:rsid w:val="00D62DF5"/>
    <w:rsid w:val="00D736D1"/>
    <w:rsid w:val="00E11D5B"/>
    <w:rsid w:val="00E26D2D"/>
    <w:rsid w:val="00E32D44"/>
    <w:rsid w:val="00E40FC4"/>
    <w:rsid w:val="00EE6E9E"/>
    <w:rsid w:val="00EF283A"/>
    <w:rsid w:val="00FF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E620"/>
  <w15:chartTrackingRefBased/>
  <w15:docId w15:val="{16F6258D-6CF8-42EF-89D5-88DE78AC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F81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014F"/>
    <w:pPr>
      <w:ind w:left="720"/>
      <w:contextualSpacing/>
    </w:pPr>
  </w:style>
  <w:style w:type="table" w:styleId="Grilledutableau">
    <w:name w:val="Table Grid"/>
    <w:basedOn w:val="TableauNormal"/>
    <w:uiPriority w:val="39"/>
    <w:rsid w:val="00370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661BC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B0A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0A3F"/>
  </w:style>
  <w:style w:type="paragraph" w:styleId="Pieddepage">
    <w:name w:val="footer"/>
    <w:basedOn w:val="Normal"/>
    <w:link w:val="PieddepageCar"/>
    <w:uiPriority w:val="99"/>
    <w:unhideWhenUsed/>
    <w:rsid w:val="004B0A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0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bc.ca/news/canada/montreal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hyperlink" Target="https://www.ctvnews.ca/canada" TargetMode="External"/><Relationship Id="rId34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2.png"/><Relationship Id="rId17" Type="http://schemas.openxmlformats.org/officeDocument/2006/relationships/hyperlink" Target="http://montrealgazette.com/category/news/local-news" TargetMode="External"/><Relationship Id="rId25" Type="http://schemas.openxmlformats.org/officeDocument/2006/relationships/hyperlink" Target="https://www.thestar.com/news/canada.html" TargetMode="External"/><Relationship Id="rId33" Type="http://schemas.openxmlformats.org/officeDocument/2006/relationships/hyperlink" Target="http://www.cbc.ca/news/world" TargetMode="Externa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hyperlink" Target="http://www.bbc.com/news/worl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hebalancecareers.com/hard-news-how-does-it-differ-from-other-types-2316022" TargetMode="External"/><Relationship Id="rId24" Type="http://schemas.openxmlformats.org/officeDocument/2006/relationships/image" Target="media/image8.png"/><Relationship Id="rId32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hyperlink" Target="https://montreal.ctvnews.ca/mobile/" TargetMode="External"/><Relationship Id="rId23" Type="http://schemas.openxmlformats.org/officeDocument/2006/relationships/hyperlink" Target="https://globalnews.ca/canada/" TargetMode="External"/><Relationship Id="rId28" Type="http://schemas.openxmlformats.org/officeDocument/2006/relationships/image" Target="media/image10.png"/><Relationship Id="rId36" Type="http://schemas.openxmlformats.org/officeDocument/2006/relationships/theme" Target="theme/theme1.xml"/><Relationship Id="rId10" Type="http://schemas.openxmlformats.org/officeDocument/2006/relationships/hyperlink" Target="https://www.thebalance.com/is-the-housing-market-improving-1798776" TargetMode="External"/><Relationship Id="rId19" Type="http://schemas.openxmlformats.org/officeDocument/2006/relationships/hyperlink" Target="http://www.cbc.ca/news/canada" TargetMode="External"/><Relationship Id="rId31" Type="http://schemas.openxmlformats.org/officeDocument/2006/relationships/hyperlink" Target="https://www.npr.org/sections/worl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hebalance.com/news-writing-2316089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7.png"/><Relationship Id="rId27" Type="http://schemas.openxmlformats.org/officeDocument/2006/relationships/hyperlink" Target="https://www.theglobeandmail.com/canada/" TargetMode="External"/><Relationship Id="rId30" Type="http://schemas.openxmlformats.org/officeDocument/2006/relationships/image" Target="media/image11.png"/><Relationship Id="rId35" Type="http://schemas.openxmlformats.org/officeDocument/2006/relationships/fontTable" Target="fontTable.xml"/><Relationship Id="rId8" Type="http://schemas.openxmlformats.org/officeDocument/2006/relationships/hyperlink" Target="https://www.thebalance.com/rachel-deahl-231594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1282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Rimma Osadceaia</dc:creator>
  <cp:keywords/>
  <dc:description/>
  <cp:lastModifiedBy>LAURENT DEMERS</cp:lastModifiedBy>
  <cp:revision>13</cp:revision>
  <dcterms:created xsi:type="dcterms:W3CDTF">2018-07-04T13:17:00Z</dcterms:created>
  <dcterms:modified xsi:type="dcterms:W3CDTF">2018-11-01T14:34:00Z</dcterms:modified>
</cp:coreProperties>
</file>