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74" w:rsidRPr="007B69BE" w:rsidRDefault="007B69BE" w:rsidP="007B69BE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TEXTE</w:t>
      </w:r>
      <w:r w:rsidRPr="007B69BE">
        <w:rPr>
          <w:rFonts w:cstheme="minorHAnsi"/>
          <w:b/>
          <w:sz w:val="36"/>
        </w:rPr>
        <w:t xml:space="preserve"> 1</w:t>
      </w:r>
    </w:p>
    <w:p w:rsidR="007B69BE" w:rsidRPr="007B69BE" w:rsidRDefault="007B69BE">
      <w:pPr>
        <w:rPr>
          <w:rFonts w:cstheme="minorHAnsi"/>
        </w:rPr>
      </w:pPr>
    </w:p>
    <w:p w:rsidR="007B69BE" w:rsidRPr="007B69BE" w:rsidRDefault="007B69BE" w:rsidP="007B69BE">
      <w:pPr>
        <w:spacing w:after="15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CA"/>
        </w:rPr>
      </w:pPr>
      <w:r w:rsidRPr="007B69BE">
        <w:rPr>
          <w:rFonts w:eastAsia="Times New Roman" w:cstheme="minorHAnsi"/>
          <w:b/>
          <w:bCs/>
          <w:kern w:val="36"/>
          <w:sz w:val="48"/>
          <w:szCs w:val="48"/>
          <w:lang w:eastAsia="fr-CA"/>
        </w:rPr>
        <w:t>Après la bataille</w:t>
      </w:r>
    </w:p>
    <w:p w:rsidR="007B69BE" w:rsidRPr="007B69BE" w:rsidRDefault="007B69BE" w:rsidP="007B69BE">
      <w:pPr>
        <w:spacing w:after="4" w:line="240" w:lineRule="auto"/>
        <w:rPr>
          <w:rFonts w:eastAsia="Times New Roman" w:cstheme="minorHAnsi"/>
          <w:i/>
          <w:iCs/>
          <w:sz w:val="18"/>
          <w:szCs w:val="18"/>
          <w:lang w:eastAsia="fr-CA"/>
        </w:rPr>
      </w:pPr>
      <w:r w:rsidRPr="007B69BE">
        <w:rPr>
          <w:rFonts w:eastAsia="Times New Roman" w:cstheme="minorHAnsi"/>
          <w:i/>
          <w:iCs/>
          <w:sz w:val="18"/>
          <w:szCs w:val="18"/>
          <w:lang w:eastAsia="fr-CA"/>
        </w:rPr>
        <w:t>Victor Hugo</w:t>
      </w:r>
    </w:p>
    <w:p w:rsidR="007B69BE" w:rsidRPr="007B69BE" w:rsidRDefault="007B69BE" w:rsidP="007B69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7B69BE">
        <w:rPr>
          <w:rFonts w:eastAsia="Times New Roman" w:cstheme="minorHAnsi"/>
          <w:sz w:val="24"/>
          <w:szCs w:val="24"/>
          <w:lang w:eastAsia="fr-CA"/>
        </w:rPr>
        <w:t>Mon père, ce héros au sourire si doux,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Suivi d’un seul housard qu’il aimait entre tous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Pour sa grande bravoure et pour sa haute taille,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Parcourait à cheval, le soir d’une bataille,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Le champ couvert de morts sur qui tombait la nuit.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Il lui sembla dans l’ombre entendre un faible bruit.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C’était un Espagnol de l’armée en déroute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Qui se traînait sanglant sur le bord de la route,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Râlant, brisé, livide, et mort plus qu’à moitié.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Et qui disait:  » A boire! à boire par pitié !  »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Mon père, ému, tendit à son housard fidèle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Une gourde de rhum qui pendait à sa selle,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Et dit: « Tiens, donne à boire à ce pauvre blessé.  »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Tout à coup, au moment où le housard baissé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Se penchait vers lui, l’homme, une espèce de maure</w:t>
      </w:r>
      <w:r w:rsidRPr="007B69BE">
        <w:rPr>
          <w:rStyle w:val="Appelnotedebasdep"/>
          <w:rFonts w:eastAsia="Times New Roman" w:cstheme="minorHAnsi"/>
          <w:sz w:val="24"/>
          <w:szCs w:val="24"/>
          <w:lang w:eastAsia="fr-CA"/>
        </w:rPr>
        <w:footnoteReference w:id="1"/>
      </w:r>
      <w:r w:rsidRPr="007B69BE">
        <w:rPr>
          <w:rFonts w:eastAsia="Times New Roman" w:cstheme="minorHAnsi"/>
          <w:sz w:val="24"/>
          <w:szCs w:val="24"/>
          <w:lang w:eastAsia="fr-CA"/>
        </w:rPr>
        <w:t>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Saisit un pistolet qu’il étreignait encore,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Et vise au front mon père en criant: « Caramba!  »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Le coup passa si près que le chapeau tomba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Et que le cheval fit un écart en arrière.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« Donne-lui tout de même à boire », dit mon père.</w:t>
      </w:r>
    </w:p>
    <w:p w:rsidR="007B69BE" w:rsidRDefault="007B69BE">
      <w:pPr>
        <w:rPr>
          <w:rFonts w:cstheme="minorHAnsi"/>
        </w:rPr>
      </w:pPr>
      <w:r>
        <w:rPr>
          <w:rFonts w:cstheme="minorHAnsi"/>
        </w:rPr>
        <w:br w:type="page"/>
      </w:r>
    </w:p>
    <w:p w:rsidR="007B69BE" w:rsidRPr="007B69BE" w:rsidRDefault="007B69BE" w:rsidP="007B69BE">
      <w:pPr>
        <w:jc w:val="center"/>
        <w:rPr>
          <w:rFonts w:cstheme="minorHAnsi"/>
          <w:b/>
          <w:sz w:val="36"/>
        </w:rPr>
      </w:pPr>
      <w:r w:rsidRPr="007B69BE">
        <w:rPr>
          <w:rFonts w:cstheme="minorHAnsi"/>
          <w:b/>
          <w:sz w:val="36"/>
        </w:rPr>
        <w:lastRenderedPageBreak/>
        <w:t>TEXTE 2</w:t>
      </w:r>
    </w:p>
    <w:p w:rsidR="007B69BE" w:rsidRPr="007B69BE" w:rsidRDefault="007B69BE">
      <w:pPr>
        <w:rPr>
          <w:rFonts w:cstheme="minorHAnsi"/>
        </w:rPr>
      </w:pPr>
    </w:p>
    <w:p w:rsidR="007B69BE" w:rsidRPr="007B69BE" w:rsidRDefault="007B69BE" w:rsidP="007B69BE">
      <w:pPr>
        <w:spacing w:after="15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CA"/>
        </w:rPr>
      </w:pPr>
      <w:r w:rsidRPr="007B69BE">
        <w:rPr>
          <w:rFonts w:eastAsia="Times New Roman" w:cstheme="minorHAnsi"/>
          <w:b/>
          <w:bCs/>
          <w:kern w:val="36"/>
          <w:sz w:val="48"/>
          <w:szCs w:val="48"/>
          <w:lang w:eastAsia="fr-CA"/>
        </w:rPr>
        <w:t>Grotesques</w:t>
      </w:r>
    </w:p>
    <w:p w:rsidR="007B69BE" w:rsidRPr="007B69BE" w:rsidRDefault="007B69BE" w:rsidP="007B69BE">
      <w:pPr>
        <w:spacing w:after="4" w:line="240" w:lineRule="auto"/>
        <w:rPr>
          <w:rFonts w:eastAsia="Times New Roman" w:cstheme="minorHAnsi"/>
          <w:i/>
          <w:iCs/>
          <w:sz w:val="18"/>
          <w:szCs w:val="18"/>
          <w:lang w:eastAsia="fr-CA"/>
        </w:rPr>
      </w:pPr>
      <w:r w:rsidRPr="007B69BE">
        <w:rPr>
          <w:rFonts w:eastAsia="Times New Roman" w:cstheme="minorHAnsi"/>
          <w:i/>
          <w:iCs/>
          <w:sz w:val="18"/>
          <w:szCs w:val="18"/>
          <w:lang w:eastAsia="fr-CA"/>
        </w:rPr>
        <w:t>Paul Verlaine</w:t>
      </w:r>
    </w:p>
    <w:p w:rsidR="007B69BE" w:rsidRDefault="007B69BE">
      <w:pPr>
        <w:rPr>
          <w:rFonts w:cstheme="minorHAnsi"/>
        </w:rPr>
        <w:sectPr w:rsidR="007B69BE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7B69BE" w:rsidRPr="007B69BE" w:rsidRDefault="007B69BE" w:rsidP="007B69BE">
      <w:pPr>
        <w:spacing w:after="0"/>
        <w:rPr>
          <w:rFonts w:cstheme="minorHAnsi"/>
        </w:rPr>
      </w:pPr>
    </w:p>
    <w:p w:rsidR="007B69BE" w:rsidRDefault="007B69BE" w:rsidP="007B69BE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7B69BE">
        <w:rPr>
          <w:rFonts w:eastAsia="Times New Roman" w:cstheme="minorHAnsi"/>
          <w:sz w:val="24"/>
          <w:szCs w:val="24"/>
          <w:lang w:eastAsia="fr-CA"/>
        </w:rPr>
        <w:t xml:space="preserve">Leurs jambes pour toutes montures,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Pour tous biens l'or de leurs regards,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Par le chemin des aventures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Ils vont haillonneux et hagards.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Le sage, indigné, les harangue ;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Le sot plaint ces fous hasardeux ;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Les enfants leur tirent la langue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Et les filles se moquent d'eux.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C'est qu'odieux et ridicules,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Et maléfiques en effet,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Ils ont l'air, sur les crépuscules,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D'un mauvais rêve que l'on fait ;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C'est que, sur leurs aigres guitares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Crispant la main des libertés,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Ils nasillent des chants bizarres,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Nostalgiques et révoltés ;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C'est enfin que dans leurs prunelles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Rit et pleure fastidieux -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L'amour des choses éternelles,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Des vieux morts et des anciens dieux !</w:t>
      </w:r>
    </w:p>
    <w:p w:rsidR="007B69BE" w:rsidRDefault="007B69BE" w:rsidP="007B69BE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:rsidR="007B69BE" w:rsidRDefault="007B69BE" w:rsidP="007B69BE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:rsidR="007B69BE" w:rsidRDefault="007B69BE" w:rsidP="007B69BE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:rsidR="007B69BE" w:rsidRPr="007B69BE" w:rsidRDefault="007B69BE" w:rsidP="007B69BE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7B69BE">
        <w:rPr>
          <w:rFonts w:eastAsia="Times New Roman" w:cstheme="minorHAnsi"/>
          <w:sz w:val="24"/>
          <w:szCs w:val="24"/>
          <w:lang w:eastAsia="fr-CA"/>
        </w:rPr>
        <w:t xml:space="preserve">- Donc, allez, vagabonds sans trêves,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Errez, funestes et maudits,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Le long des gouffres et des grèves,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>Sous l'</w:t>
      </w:r>
      <w:proofErr w:type="spellStart"/>
      <w:r w:rsidRPr="007B69BE">
        <w:rPr>
          <w:rFonts w:eastAsia="Times New Roman" w:cstheme="minorHAnsi"/>
          <w:sz w:val="24"/>
          <w:szCs w:val="24"/>
          <w:lang w:eastAsia="fr-CA"/>
        </w:rPr>
        <w:t>oeil</w:t>
      </w:r>
      <w:proofErr w:type="spellEnd"/>
      <w:r w:rsidRPr="007B69BE">
        <w:rPr>
          <w:rFonts w:eastAsia="Times New Roman" w:cstheme="minorHAnsi"/>
          <w:sz w:val="24"/>
          <w:szCs w:val="24"/>
          <w:lang w:eastAsia="fr-CA"/>
        </w:rPr>
        <w:t xml:space="preserve"> fermé des paradis !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La nature à l'homme s'allie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Pour châtier comme il le faut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L'orgueilleuse mélancolie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Qui vous fait marcher le front haut,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Et, vengeant sur vous le blasphème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Des vastes espoirs véhéments,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Meurtrit votre front anathème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Au choc rude des éléments.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Les juins brûlent et les décembres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Gèlent votre chair jusqu'aux os,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Et la fièvre envahit vos membres,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Qui se déchirent aux roseaux.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Tout vous repousse et tout vous navre,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Et quand la mort viendra pour vous,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Maigre et froide, votre cadavre </w:t>
      </w:r>
      <w:r w:rsidRPr="007B69BE">
        <w:rPr>
          <w:rFonts w:eastAsia="Times New Roman" w:cstheme="minorHAnsi"/>
          <w:sz w:val="24"/>
          <w:szCs w:val="24"/>
          <w:lang w:eastAsia="fr-CA"/>
        </w:rPr>
        <w:br/>
        <w:t xml:space="preserve">Sera dédaigné par les loups ! </w:t>
      </w:r>
    </w:p>
    <w:p w:rsidR="007B69BE" w:rsidRDefault="007B69BE" w:rsidP="007B69BE">
      <w:pPr>
        <w:spacing w:after="0"/>
        <w:rPr>
          <w:rFonts w:cstheme="minorHAnsi"/>
        </w:rPr>
      </w:pPr>
    </w:p>
    <w:p w:rsidR="007B69BE" w:rsidRDefault="007B69BE" w:rsidP="007B69BE">
      <w:pPr>
        <w:spacing w:after="0"/>
        <w:rPr>
          <w:rFonts w:cstheme="minorHAnsi"/>
        </w:rPr>
        <w:sectPr w:rsidR="007B69BE" w:rsidSect="007B69BE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C904D3" w:rsidRDefault="00C904D3" w:rsidP="007B69BE">
      <w:pPr>
        <w:spacing w:after="0"/>
        <w:rPr>
          <w:rFonts w:cstheme="minorHAnsi"/>
        </w:rPr>
      </w:pPr>
    </w:p>
    <w:p w:rsidR="00C904D3" w:rsidRDefault="00C904D3" w:rsidP="007B69BE">
      <w:pPr>
        <w:spacing w:after="0"/>
        <w:rPr>
          <w:rFonts w:cstheme="minorHAnsi"/>
        </w:rPr>
      </w:pPr>
    </w:p>
    <w:p w:rsidR="00C904D3" w:rsidRPr="00C904D3" w:rsidRDefault="00C904D3" w:rsidP="007B69BE">
      <w:pPr>
        <w:spacing w:after="0"/>
        <w:rPr>
          <w:rFonts w:cstheme="minorHAnsi"/>
          <w:i/>
        </w:rPr>
      </w:pPr>
    </w:p>
    <w:p w:rsidR="00C904D3" w:rsidRDefault="00C904D3" w:rsidP="007B69BE">
      <w:pPr>
        <w:spacing w:after="0"/>
        <w:rPr>
          <w:rFonts w:cstheme="minorHAnsi"/>
          <w:i/>
        </w:rPr>
      </w:pPr>
    </w:p>
    <w:p w:rsidR="00C904D3" w:rsidRDefault="00C904D3" w:rsidP="007B69BE">
      <w:pPr>
        <w:spacing w:after="0"/>
        <w:rPr>
          <w:rFonts w:cstheme="minorHAnsi"/>
          <w:i/>
        </w:rPr>
      </w:pPr>
    </w:p>
    <w:p w:rsidR="00C904D3" w:rsidRDefault="00C904D3" w:rsidP="007B69BE">
      <w:pPr>
        <w:spacing w:after="0"/>
        <w:rPr>
          <w:rFonts w:cstheme="minorHAnsi"/>
          <w:i/>
        </w:rPr>
      </w:pPr>
    </w:p>
    <w:p w:rsidR="00C904D3" w:rsidRDefault="00C904D3" w:rsidP="007B69BE">
      <w:pPr>
        <w:spacing w:after="0"/>
        <w:rPr>
          <w:rFonts w:cstheme="minorHAnsi"/>
          <w:i/>
        </w:rPr>
      </w:pPr>
    </w:p>
    <w:p w:rsidR="00C904D3" w:rsidRDefault="00C904D3" w:rsidP="007B69BE">
      <w:pPr>
        <w:spacing w:after="0"/>
        <w:rPr>
          <w:rFonts w:cstheme="minorHAnsi"/>
          <w:i/>
        </w:rPr>
      </w:pPr>
    </w:p>
    <w:p w:rsidR="00C904D3" w:rsidRDefault="00C904D3" w:rsidP="007B69BE">
      <w:pPr>
        <w:spacing w:after="0"/>
        <w:rPr>
          <w:rFonts w:cstheme="minorHAnsi"/>
          <w:i/>
        </w:rPr>
      </w:pPr>
    </w:p>
    <w:p w:rsidR="007B69BE" w:rsidRPr="00C904D3" w:rsidRDefault="007B69BE" w:rsidP="007B69BE">
      <w:pPr>
        <w:spacing w:after="0"/>
        <w:rPr>
          <w:rFonts w:cstheme="minorHAnsi"/>
          <w:i/>
        </w:rPr>
      </w:pPr>
      <w:bookmarkStart w:id="0" w:name="_GoBack"/>
      <w:bookmarkEnd w:id="0"/>
    </w:p>
    <w:sectPr w:rsidR="007B69BE" w:rsidRPr="00C904D3" w:rsidSect="00C904D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7C" w:rsidRDefault="0033667C" w:rsidP="007B69BE">
      <w:pPr>
        <w:spacing w:after="0" w:line="240" w:lineRule="auto"/>
      </w:pPr>
      <w:r>
        <w:separator/>
      </w:r>
    </w:p>
  </w:endnote>
  <w:endnote w:type="continuationSeparator" w:id="0">
    <w:p w:rsidR="0033667C" w:rsidRDefault="0033667C" w:rsidP="007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7C" w:rsidRDefault="0033667C" w:rsidP="007B69BE">
      <w:pPr>
        <w:spacing w:after="0" w:line="240" w:lineRule="auto"/>
      </w:pPr>
      <w:r>
        <w:separator/>
      </w:r>
    </w:p>
  </w:footnote>
  <w:footnote w:type="continuationSeparator" w:id="0">
    <w:p w:rsidR="0033667C" w:rsidRDefault="0033667C" w:rsidP="007B69BE">
      <w:pPr>
        <w:spacing w:after="0" w:line="240" w:lineRule="auto"/>
      </w:pPr>
      <w:r>
        <w:continuationSeparator/>
      </w:r>
    </w:p>
  </w:footnote>
  <w:footnote w:id="1">
    <w:p w:rsidR="007B69BE" w:rsidRDefault="007B69BE">
      <w:pPr>
        <w:pStyle w:val="Notedebasdepage"/>
      </w:pPr>
      <w:r>
        <w:rPr>
          <w:rStyle w:val="Appelnotedebasdep"/>
        </w:rPr>
        <w:footnoteRef/>
      </w:r>
      <w:r>
        <w:t xml:space="preserve"> Maure : Habitant de l’ancienne Mauritanie, une région du nord de l’Afrique. Conquérant musulman de la péninsule Ibérique, au Moyen Âge </w:t>
      </w:r>
      <w:r w:rsidRPr="007B69BE">
        <w:rPr>
          <w:i/>
        </w:rPr>
        <w:t>Les Maures d’Espagne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BE"/>
    <w:rsid w:val="0033667C"/>
    <w:rsid w:val="00432774"/>
    <w:rsid w:val="007B69BE"/>
    <w:rsid w:val="00C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EF2B"/>
  <w15:chartTrackingRefBased/>
  <w15:docId w15:val="{114C3F0E-6358-4DEC-B596-D37358B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69BE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B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69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69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6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7854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7BD9-F65E-4A48-AF0D-01E2A32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DEMERS</dc:creator>
  <cp:keywords/>
  <dc:description/>
  <cp:lastModifiedBy>LAURENT DEMERS</cp:lastModifiedBy>
  <cp:revision>1</cp:revision>
  <dcterms:created xsi:type="dcterms:W3CDTF">2018-05-24T14:22:00Z</dcterms:created>
  <dcterms:modified xsi:type="dcterms:W3CDTF">2018-05-24T14:34:00Z</dcterms:modified>
</cp:coreProperties>
</file>