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8A0" w:rsidRPr="009A08A0" w:rsidRDefault="009A08A0">
      <w:pPr>
        <w:rPr>
          <w:rFonts w:ascii="Comic Sans MS" w:hAnsi="Comic Sans MS"/>
          <w:sz w:val="36"/>
          <w:szCs w:val="36"/>
        </w:rPr>
      </w:pPr>
      <w:r w:rsidRPr="009A08A0">
        <w:rPr>
          <w:rFonts w:ascii="Comic Sans MS" w:hAnsi="Comic Sans MS"/>
          <w:sz w:val="36"/>
          <w:szCs w:val="36"/>
        </w:rPr>
        <w:t xml:space="preserve">4104 </w:t>
      </w:r>
    </w:p>
    <w:p w:rsidR="006E00F3" w:rsidRPr="009A08A0" w:rsidRDefault="009A08A0">
      <w:pPr>
        <w:rPr>
          <w:rFonts w:ascii="Comic Sans MS" w:hAnsi="Comic Sans MS"/>
          <w:sz w:val="32"/>
          <w:szCs w:val="32"/>
        </w:rPr>
      </w:pPr>
      <w:r w:rsidRPr="009A08A0">
        <w:rPr>
          <w:rFonts w:ascii="Comic Sans MS" w:hAnsi="Comic Sans MS"/>
          <w:sz w:val="32"/>
          <w:szCs w:val="32"/>
        </w:rPr>
        <w:t>Point de vue implicite : lorsque les moyens trahissent l’intention cachée de l’auteur</w:t>
      </w:r>
      <w:r w:rsidR="00315807">
        <w:rPr>
          <w:rFonts w:ascii="Comic Sans MS" w:hAnsi="Comic Sans MS"/>
          <w:sz w:val="32"/>
          <w:szCs w:val="32"/>
        </w:rPr>
        <w:t>…</w:t>
      </w:r>
    </w:p>
    <w:p w:rsidR="009A08A0" w:rsidRDefault="009A08A0">
      <w:pPr>
        <w:rPr>
          <w:rFonts w:ascii="Comic Sans MS" w:hAnsi="Comic Sans MS"/>
          <w:sz w:val="24"/>
          <w:szCs w:val="24"/>
        </w:rPr>
      </w:pPr>
    </w:p>
    <w:p w:rsidR="009A08A0" w:rsidRDefault="009A08A0">
      <w:pPr>
        <w:rPr>
          <w:rFonts w:ascii="Comic Sans MS" w:hAnsi="Comic Sans MS"/>
          <w:sz w:val="24"/>
          <w:szCs w:val="24"/>
        </w:rPr>
      </w:pPr>
      <w:r>
        <w:rPr>
          <w:rFonts w:ascii="Comic Sans MS" w:hAnsi="Comic Sans MS"/>
          <w:sz w:val="24"/>
          <w:szCs w:val="24"/>
        </w:rPr>
        <w:t xml:space="preserve">Dans un texte à séquence dominante explicative, comme le reportage ou l’article analytique, l’auteur privilégie le point de vue </w:t>
      </w:r>
      <w:r w:rsidRPr="006A3BA3">
        <w:rPr>
          <w:rFonts w:ascii="Comic Sans MS" w:hAnsi="Comic Sans MS"/>
          <w:b/>
          <w:sz w:val="24"/>
          <w:szCs w:val="24"/>
        </w:rPr>
        <w:t>objectif</w:t>
      </w:r>
      <w:r>
        <w:rPr>
          <w:rFonts w:ascii="Comic Sans MS" w:hAnsi="Comic Sans MS"/>
          <w:sz w:val="24"/>
          <w:szCs w:val="24"/>
        </w:rPr>
        <w:t>.  Pour ce faire, il emploiera surtout des faits et des témoignages et il utilisera des pronoms de la 3</w:t>
      </w:r>
      <w:r w:rsidRPr="009A08A0">
        <w:rPr>
          <w:rFonts w:ascii="Comic Sans MS" w:hAnsi="Comic Sans MS"/>
          <w:sz w:val="24"/>
          <w:szCs w:val="24"/>
          <w:vertAlign w:val="superscript"/>
        </w:rPr>
        <w:t>ème</w:t>
      </w:r>
      <w:r>
        <w:rPr>
          <w:rFonts w:ascii="Comic Sans MS" w:hAnsi="Comic Sans MS"/>
          <w:sz w:val="24"/>
          <w:szCs w:val="24"/>
        </w:rPr>
        <w:t xml:space="preserve"> personne plutôt que ceux de la 1</w:t>
      </w:r>
      <w:r w:rsidRPr="009A08A0">
        <w:rPr>
          <w:rFonts w:ascii="Comic Sans MS" w:hAnsi="Comic Sans MS"/>
          <w:sz w:val="24"/>
          <w:szCs w:val="24"/>
          <w:vertAlign w:val="superscript"/>
        </w:rPr>
        <w:t>ère</w:t>
      </w:r>
      <w:r>
        <w:rPr>
          <w:rFonts w:ascii="Comic Sans MS" w:hAnsi="Comic Sans MS"/>
          <w:sz w:val="24"/>
          <w:szCs w:val="24"/>
        </w:rPr>
        <w:t xml:space="preserve"> ou de la 2</w:t>
      </w:r>
      <w:r w:rsidRPr="009A08A0">
        <w:rPr>
          <w:rFonts w:ascii="Comic Sans MS" w:hAnsi="Comic Sans MS"/>
          <w:sz w:val="24"/>
          <w:szCs w:val="24"/>
          <w:vertAlign w:val="superscript"/>
        </w:rPr>
        <w:t>ème</w:t>
      </w:r>
      <w:r>
        <w:rPr>
          <w:rFonts w:ascii="Comic Sans MS" w:hAnsi="Comic Sans MS"/>
          <w:sz w:val="24"/>
          <w:szCs w:val="24"/>
        </w:rPr>
        <w:t xml:space="preserve"> pour bien montrer sa distanciation du sujet.  </w:t>
      </w:r>
      <w:r w:rsidR="00E870F0">
        <w:rPr>
          <w:rFonts w:ascii="Comic Sans MS" w:hAnsi="Comic Sans MS"/>
          <w:sz w:val="24"/>
          <w:szCs w:val="24"/>
        </w:rPr>
        <w:t xml:space="preserve">Cette façon de faire rend le texte </w:t>
      </w:r>
      <w:r>
        <w:rPr>
          <w:rFonts w:ascii="Comic Sans MS" w:hAnsi="Comic Sans MS"/>
          <w:sz w:val="24"/>
          <w:szCs w:val="24"/>
        </w:rPr>
        <w:t>crédible aux yeux des lecteurs.</w:t>
      </w:r>
    </w:p>
    <w:p w:rsidR="009A08A0" w:rsidRDefault="009A08A0">
      <w:pPr>
        <w:rPr>
          <w:rFonts w:ascii="Comic Sans MS" w:hAnsi="Comic Sans MS"/>
          <w:sz w:val="24"/>
          <w:szCs w:val="24"/>
        </w:rPr>
      </w:pPr>
      <w:r>
        <w:rPr>
          <w:rFonts w:ascii="Comic Sans MS" w:hAnsi="Comic Sans MS"/>
          <w:sz w:val="24"/>
          <w:szCs w:val="24"/>
        </w:rPr>
        <w:t xml:space="preserve">Par ailleurs, il se peut que l’auteur ait une opinion sur le sujet ou sur certaines des informations qu’il présente.  Ce point de vue plus </w:t>
      </w:r>
      <w:r w:rsidRPr="006A3BA3">
        <w:rPr>
          <w:rFonts w:ascii="Comic Sans MS" w:hAnsi="Comic Sans MS"/>
          <w:b/>
          <w:sz w:val="24"/>
          <w:szCs w:val="24"/>
        </w:rPr>
        <w:t>subjectif</w:t>
      </w:r>
      <w:r>
        <w:rPr>
          <w:rFonts w:ascii="Comic Sans MS" w:hAnsi="Comic Sans MS"/>
          <w:sz w:val="24"/>
          <w:szCs w:val="24"/>
        </w:rPr>
        <w:t xml:space="preserve"> sera également plus implicite (sous-entendu) pour pr</w:t>
      </w:r>
      <w:r w:rsidR="00E870F0">
        <w:rPr>
          <w:rFonts w:ascii="Comic Sans MS" w:hAnsi="Comic Sans MS"/>
          <w:sz w:val="24"/>
          <w:szCs w:val="24"/>
        </w:rPr>
        <w:t>éserver la crédibilité du texte et celle de l’auteur.</w:t>
      </w:r>
    </w:p>
    <w:p w:rsidR="009A08A0" w:rsidRDefault="009A08A0">
      <w:pPr>
        <w:rPr>
          <w:rFonts w:ascii="Comic Sans MS" w:hAnsi="Comic Sans MS"/>
          <w:sz w:val="24"/>
          <w:szCs w:val="24"/>
        </w:rPr>
      </w:pPr>
      <w:r>
        <w:rPr>
          <w:rFonts w:ascii="Comic Sans MS" w:hAnsi="Comic Sans MS"/>
          <w:sz w:val="24"/>
          <w:szCs w:val="24"/>
        </w:rPr>
        <w:t>Pour passer au lecteur un tel point de vue, il faut rester subtil et employer des moyens discrets.  La ponctuation (guillemets, points de suspension, point d’interrogation, point d’exclamation) et certaines figures de style judicieusement choisies serviront alors l’intention tacite de l’auteur.</w:t>
      </w:r>
    </w:p>
    <w:p w:rsidR="00E870F0" w:rsidRDefault="00E870F0">
      <w:pPr>
        <w:rPr>
          <w:rFonts w:ascii="Comic Sans MS" w:hAnsi="Comic Sans MS"/>
          <w:sz w:val="24"/>
          <w:szCs w:val="24"/>
        </w:rPr>
      </w:pPr>
      <w:r>
        <w:rPr>
          <w:rFonts w:ascii="Comic Sans MS" w:hAnsi="Comic Sans MS"/>
          <w:sz w:val="24"/>
          <w:szCs w:val="24"/>
        </w:rPr>
        <w:t xml:space="preserve">Pour interpréter </w:t>
      </w:r>
      <w:r w:rsidR="006A3BA3">
        <w:rPr>
          <w:rFonts w:ascii="Comic Sans MS" w:hAnsi="Comic Sans MS"/>
          <w:sz w:val="24"/>
          <w:szCs w:val="24"/>
        </w:rPr>
        <w:t>le sens des phrases contenant ces procédés</w:t>
      </w:r>
      <w:r>
        <w:rPr>
          <w:rFonts w:ascii="Comic Sans MS" w:hAnsi="Comic Sans MS"/>
          <w:sz w:val="24"/>
          <w:szCs w:val="24"/>
        </w:rPr>
        <w:t xml:space="preserve">, il faut connaître l’effet voulu </w:t>
      </w:r>
      <w:r w:rsidR="001A5D7E">
        <w:rPr>
          <w:rFonts w:ascii="Comic Sans MS" w:hAnsi="Comic Sans MS"/>
          <w:sz w:val="24"/>
          <w:szCs w:val="24"/>
        </w:rPr>
        <w:t xml:space="preserve">habituellement </w:t>
      </w:r>
      <w:r>
        <w:rPr>
          <w:rFonts w:ascii="Comic Sans MS" w:hAnsi="Comic Sans MS"/>
          <w:sz w:val="24"/>
          <w:szCs w:val="24"/>
        </w:rPr>
        <w:t>et situer la phrase dans son contexte.  Par exemple, « Que tu es serviable! » peut vouloir dire, dans un contexte favorable, que la personne rend service et que c’est apprécié.  Mais cette phrase peut aussi signifier, dans un contexte défavorable</w:t>
      </w:r>
      <w:r w:rsidR="00FE1B6D">
        <w:rPr>
          <w:rFonts w:ascii="Comic Sans MS" w:hAnsi="Comic Sans MS"/>
          <w:sz w:val="24"/>
          <w:szCs w:val="24"/>
        </w:rPr>
        <w:t xml:space="preserve"> et de façon ironique</w:t>
      </w:r>
      <w:r>
        <w:rPr>
          <w:rFonts w:ascii="Comic Sans MS" w:hAnsi="Comic Sans MS"/>
          <w:sz w:val="24"/>
          <w:szCs w:val="24"/>
        </w:rPr>
        <w:t>, que la personne ne pense qu’à elle, qu’elle est égoïste.</w:t>
      </w:r>
      <w:r w:rsidR="00617E34">
        <w:rPr>
          <w:rFonts w:ascii="Comic Sans MS" w:hAnsi="Comic Sans MS"/>
          <w:sz w:val="24"/>
          <w:szCs w:val="24"/>
        </w:rPr>
        <w:t xml:space="preserve">  </w:t>
      </w:r>
    </w:p>
    <w:p w:rsidR="009A08A0" w:rsidRDefault="009A08A0">
      <w:pPr>
        <w:rPr>
          <w:rFonts w:ascii="Comic Sans MS" w:hAnsi="Comic Sans MS"/>
          <w:sz w:val="24"/>
          <w:szCs w:val="24"/>
        </w:rPr>
      </w:pPr>
      <w:r>
        <w:rPr>
          <w:rFonts w:ascii="Comic Sans MS" w:hAnsi="Comic Sans MS"/>
          <w:sz w:val="24"/>
          <w:szCs w:val="24"/>
        </w:rPr>
        <w:br w:type="page"/>
      </w:r>
    </w:p>
    <w:tbl>
      <w:tblPr>
        <w:tblStyle w:val="Grilledutableau"/>
        <w:tblW w:w="5000" w:type="pct"/>
        <w:tblLook w:val="04A0" w:firstRow="1" w:lastRow="0" w:firstColumn="1" w:lastColumn="0" w:noHBand="0" w:noVBand="1"/>
      </w:tblPr>
      <w:tblGrid>
        <w:gridCol w:w="2952"/>
        <w:gridCol w:w="2953"/>
        <w:gridCol w:w="2951"/>
      </w:tblGrid>
      <w:tr w:rsidR="00B5030C" w:rsidTr="00B5030C">
        <w:tc>
          <w:tcPr>
            <w:tcW w:w="1667" w:type="pct"/>
          </w:tcPr>
          <w:p w:rsidR="00B5030C" w:rsidRDefault="00B5030C" w:rsidP="009A08A0">
            <w:pPr>
              <w:jc w:val="center"/>
              <w:rPr>
                <w:rFonts w:ascii="Comic Sans MS" w:hAnsi="Comic Sans MS"/>
                <w:sz w:val="24"/>
                <w:szCs w:val="24"/>
              </w:rPr>
            </w:pPr>
            <w:r>
              <w:rPr>
                <w:rFonts w:ascii="Comic Sans MS" w:hAnsi="Comic Sans MS"/>
                <w:sz w:val="24"/>
                <w:szCs w:val="24"/>
              </w:rPr>
              <w:lastRenderedPageBreak/>
              <w:t>Signe/figure</w:t>
            </w:r>
          </w:p>
        </w:tc>
        <w:tc>
          <w:tcPr>
            <w:tcW w:w="1667" w:type="pct"/>
          </w:tcPr>
          <w:p w:rsidR="00B5030C" w:rsidRDefault="00B5030C" w:rsidP="009A08A0">
            <w:pPr>
              <w:jc w:val="center"/>
              <w:rPr>
                <w:rFonts w:ascii="Comic Sans MS" w:hAnsi="Comic Sans MS"/>
                <w:sz w:val="24"/>
                <w:szCs w:val="24"/>
              </w:rPr>
            </w:pPr>
            <w:r>
              <w:rPr>
                <w:rFonts w:ascii="Comic Sans MS" w:hAnsi="Comic Sans MS"/>
                <w:sz w:val="24"/>
                <w:szCs w:val="24"/>
              </w:rPr>
              <w:t>Effet recherché</w:t>
            </w:r>
            <w:r w:rsidR="004A1F95">
              <w:rPr>
                <w:rFonts w:ascii="Comic Sans MS" w:hAnsi="Comic Sans MS"/>
                <w:sz w:val="24"/>
                <w:szCs w:val="24"/>
              </w:rPr>
              <w:t xml:space="preserve"> (souvent péjoratif)</w:t>
            </w:r>
          </w:p>
        </w:tc>
        <w:tc>
          <w:tcPr>
            <w:tcW w:w="1666" w:type="pct"/>
          </w:tcPr>
          <w:p w:rsidR="00B5030C" w:rsidRDefault="00B5030C" w:rsidP="009A08A0">
            <w:pPr>
              <w:jc w:val="center"/>
              <w:rPr>
                <w:rFonts w:ascii="Comic Sans MS" w:hAnsi="Comic Sans MS"/>
                <w:sz w:val="24"/>
                <w:szCs w:val="24"/>
              </w:rPr>
            </w:pPr>
            <w:r>
              <w:rPr>
                <w:rFonts w:ascii="Comic Sans MS" w:hAnsi="Comic Sans MS"/>
                <w:sz w:val="24"/>
                <w:szCs w:val="24"/>
              </w:rPr>
              <w:t>Exemple</w:t>
            </w:r>
          </w:p>
        </w:tc>
      </w:tr>
      <w:tr w:rsidR="00B5030C" w:rsidTr="00B5030C">
        <w:tc>
          <w:tcPr>
            <w:tcW w:w="1667" w:type="pct"/>
          </w:tcPr>
          <w:p w:rsidR="00B5030C" w:rsidRDefault="00B5030C">
            <w:pPr>
              <w:rPr>
                <w:rFonts w:ascii="Comic Sans MS" w:hAnsi="Comic Sans MS"/>
                <w:sz w:val="24"/>
                <w:szCs w:val="24"/>
              </w:rPr>
            </w:pPr>
            <w:r>
              <w:rPr>
                <w:rFonts w:ascii="Comic Sans MS" w:hAnsi="Comic Sans MS"/>
                <w:sz w:val="24"/>
                <w:szCs w:val="24"/>
              </w:rPr>
              <w:t>Guillemets «… »</w:t>
            </w:r>
          </w:p>
        </w:tc>
        <w:tc>
          <w:tcPr>
            <w:tcW w:w="1667" w:type="pct"/>
          </w:tcPr>
          <w:p w:rsidR="00B5030C" w:rsidRDefault="00B5030C">
            <w:pPr>
              <w:rPr>
                <w:rFonts w:ascii="Comic Sans MS" w:hAnsi="Comic Sans MS"/>
                <w:sz w:val="24"/>
                <w:szCs w:val="24"/>
              </w:rPr>
            </w:pPr>
            <w:r>
              <w:rPr>
                <w:rFonts w:ascii="Comic Sans MS" w:hAnsi="Comic Sans MS"/>
                <w:sz w:val="24"/>
                <w:szCs w:val="24"/>
              </w:rPr>
              <w:t>-Attirer l’attention du lecteur sur le mot entre guillemets</w:t>
            </w:r>
          </w:p>
          <w:p w:rsidR="00B5030C" w:rsidRDefault="00B5030C">
            <w:pPr>
              <w:rPr>
                <w:rFonts w:ascii="Comic Sans MS" w:hAnsi="Comic Sans MS"/>
                <w:sz w:val="24"/>
                <w:szCs w:val="24"/>
              </w:rPr>
            </w:pPr>
            <w:r>
              <w:rPr>
                <w:rFonts w:ascii="Comic Sans MS" w:hAnsi="Comic Sans MS"/>
                <w:sz w:val="24"/>
                <w:szCs w:val="24"/>
              </w:rPr>
              <w:t>-Mettre en doute le sens de ce mot</w:t>
            </w:r>
          </w:p>
          <w:p w:rsidR="00B5030C" w:rsidRDefault="004A1F95">
            <w:pPr>
              <w:rPr>
                <w:rFonts w:ascii="Comic Sans MS" w:hAnsi="Comic Sans MS"/>
                <w:sz w:val="24"/>
                <w:szCs w:val="24"/>
              </w:rPr>
            </w:pPr>
            <w:r>
              <w:rPr>
                <w:rFonts w:ascii="Comic Sans MS" w:hAnsi="Comic Sans MS"/>
                <w:sz w:val="24"/>
                <w:szCs w:val="24"/>
              </w:rPr>
              <w:t>-Effet d’i</w:t>
            </w:r>
            <w:r w:rsidR="00B5030C">
              <w:rPr>
                <w:rFonts w:ascii="Comic Sans MS" w:hAnsi="Comic Sans MS"/>
                <w:sz w:val="24"/>
                <w:szCs w:val="24"/>
              </w:rPr>
              <w:t>ronie : dire le contraire de ce que l’on pense</w:t>
            </w:r>
          </w:p>
        </w:tc>
        <w:tc>
          <w:tcPr>
            <w:tcW w:w="1666" w:type="pct"/>
          </w:tcPr>
          <w:p w:rsidR="00B5030C" w:rsidRDefault="00B5030C">
            <w:pPr>
              <w:rPr>
                <w:rFonts w:ascii="Comic Sans MS" w:hAnsi="Comic Sans MS"/>
                <w:sz w:val="24"/>
                <w:szCs w:val="24"/>
              </w:rPr>
            </w:pPr>
            <w:r>
              <w:rPr>
                <w:rFonts w:ascii="Comic Sans MS" w:hAnsi="Comic Sans MS"/>
                <w:sz w:val="24"/>
                <w:szCs w:val="24"/>
              </w:rPr>
              <w:t>Guillaume aurait-il encore « oublié » de payer sa facture?</w:t>
            </w:r>
          </w:p>
          <w:p w:rsidR="00B5030C" w:rsidRDefault="00B5030C">
            <w:pPr>
              <w:rPr>
                <w:rFonts w:ascii="Comic Sans MS" w:hAnsi="Comic Sans MS"/>
                <w:sz w:val="24"/>
                <w:szCs w:val="24"/>
              </w:rPr>
            </w:pPr>
          </w:p>
          <w:p w:rsidR="00B5030C" w:rsidRDefault="00B5030C">
            <w:pPr>
              <w:rPr>
                <w:rFonts w:ascii="Comic Sans MS" w:hAnsi="Comic Sans MS"/>
                <w:sz w:val="24"/>
                <w:szCs w:val="24"/>
              </w:rPr>
            </w:pPr>
            <w:r>
              <w:rPr>
                <w:rFonts w:ascii="Comic Sans MS" w:hAnsi="Comic Sans MS"/>
                <w:sz w:val="24"/>
                <w:szCs w:val="24"/>
              </w:rPr>
              <w:t>(la mise entre guillemets sous-entend que Guillaume ne paie jamais ses factures volontairement)</w:t>
            </w:r>
          </w:p>
        </w:tc>
      </w:tr>
      <w:tr w:rsidR="0020559B" w:rsidTr="00B5030C">
        <w:tc>
          <w:tcPr>
            <w:tcW w:w="1667" w:type="pct"/>
          </w:tcPr>
          <w:p w:rsidR="0020559B" w:rsidRDefault="0020559B">
            <w:pPr>
              <w:rPr>
                <w:rFonts w:ascii="Comic Sans MS" w:hAnsi="Comic Sans MS"/>
                <w:sz w:val="24"/>
                <w:szCs w:val="24"/>
              </w:rPr>
            </w:pPr>
            <w:r>
              <w:rPr>
                <w:rFonts w:ascii="Comic Sans MS" w:hAnsi="Comic Sans MS"/>
                <w:sz w:val="24"/>
                <w:szCs w:val="24"/>
              </w:rPr>
              <w:t>Point d’interrogation (dans l’interrogation rhétorique = fausse question)</w:t>
            </w:r>
          </w:p>
        </w:tc>
        <w:tc>
          <w:tcPr>
            <w:tcW w:w="1667" w:type="pct"/>
          </w:tcPr>
          <w:p w:rsidR="0020559B" w:rsidRDefault="0020559B" w:rsidP="00A741A4">
            <w:pPr>
              <w:rPr>
                <w:rFonts w:ascii="Comic Sans MS" w:hAnsi="Comic Sans MS"/>
                <w:sz w:val="24"/>
                <w:szCs w:val="24"/>
              </w:rPr>
            </w:pPr>
            <w:r>
              <w:rPr>
                <w:rFonts w:ascii="Comic Sans MS" w:hAnsi="Comic Sans MS"/>
                <w:sz w:val="24"/>
                <w:szCs w:val="24"/>
              </w:rPr>
              <w:t>-Mettre en doute le sens de cette phrase</w:t>
            </w:r>
          </w:p>
          <w:p w:rsidR="0020559B" w:rsidRDefault="004A1F95" w:rsidP="00A741A4">
            <w:pPr>
              <w:rPr>
                <w:rFonts w:ascii="Comic Sans MS" w:hAnsi="Comic Sans MS"/>
                <w:sz w:val="24"/>
                <w:szCs w:val="24"/>
              </w:rPr>
            </w:pPr>
            <w:r>
              <w:rPr>
                <w:rFonts w:ascii="Comic Sans MS" w:hAnsi="Comic Sans MS"/>
                <w:sz w:val="24"/>
                <w:szCs w:val="24"/>
              </w:rPr>
              <w:t>-Effet d’i</w:t>
            </w:r>
            <w:r w:rsidR="0020559B">
              <w:rPr>
                <w:rFonts w:ascii="Comic Sans MS" w:hAnsi="Comic Sans MS"/>
                <w:sz w:val="24"/>
                <w:szCs w:val="24"/>
              </w:rPr>
              <w:t>ronie : dire le contraire de ce que l’on pense</w:t>
            </w:r>
          </w:p>
        </w:tc>
        <w:tc>
          <w:tcPr>
            <w:tcW w:w="1666" w:type="pct"/>
          </w:tcPr>
          <w:p w:rsidR="0020559B" w:rsidRDefault="0020559B">
            <w:pPr>
              <w:rPr>
                <w:rFonts w:ascii="Comic Sans MS" w:hAnsi="Comic Sans MS"/>
                <w:sz w:val="24"/>
                <w:szCs w:val="24"/>
              </w:rPr>
            </w:pPr>
            <w:r>
              <w:rPr>
                <w:rFonts w:ascii="Comic Sans MS" w:hAnsi="Comic Sans MS"/>
                <w:sz w:val="24"/>
                <w:szCs w:val="24"/>
              </w:rPr>
              <w:t>Le cellulaire n’est-il pas le meilleur ami de l’école?</w:t>
            </w:r>
          </w:p>
          <w:p w:rsidR="0020559B" w:rsidRDefault="0020559B">
            <w:pPr>
              <w:rPr>
                <w:rFonts w:ascii="Comic Sans MS" w:hAnsi="Comic Sans MS"/>
                <w:sz w:val="24"/>
                <w:szCs w:val="24"/>
              </w:rPr>
            </w:pPr>
          </w:p>
          <w:p w:rsidR="0020559B" w:rsidRDefault="0020559B">
            <w:pPr>
              <w:rPr>
                <w:rFonts w:ascii="Comic Sans MS" w:hAnsi="Comic Sans MS"/>
                <w:sz w:val="24"/>
                <w:szCs w:val="24"/>
              </w:rPr>
            </w:pPr>
            <w:r>
              <w:rPr>
                <w:rFonts w:ascii="Comic Sans MS" w:hAnsi="Comic Sans MS"/>
                <w:sz w:val="24"/>
                <w:szCs w:val="24"/>
              </w:rPr>
              <w:t>(cette fausse question sous-entend son contraire : le cellulaire est un fléau dont l’école voudrait bien se débarrasser)</w:t>
            </w:r>
          </w:p>
        </w:tc>
      </w:tr>
      <w:tr w:rsidR="0020559B" w:rsidTr="00B5030C">
        <w:tc>
          <w:tcPr>
            <w:tcW w:w="1667" w:type="pct"/>
          </w:tcPr>
          <w:p w:rsidR="0020559B" w:rsidRDefault="0020559B">
            <w:pPr>
              <w:rPr>
                <w:rFonts w:ascii="Comic Sans MS" w:hAnsi="Comic Sans MS"/>
                <w:sz w:val="24"/>
                <w:szCs w:val="24"/>
              </w:rPr>
            </w:pPr>
            <w:r>
              <w:rPr>
                <w:rFonts w:ascii="Comic Sans MS" w:hAnsi="Comic Sans MS"/>
                <w:sz w:val="24"/>
                <w:szCs w:val="24"/>
              </w:rPr>
              <w:t>Points de suspension</w:t>
            </w:r>
          </w:p>
        </w:tc>
        <w:tc>
          <w:tcPr>
            <w:tcW w:w="1667" w:type="pct"/>
          </w:tcPr>
          <w:p w:rsidR="0020559B" w:rsidRDefault="004A1F95">
            <w:pPr>
              <w:rPr>
                <w:rFonts w:ascii="Comic Sans MS" w:hAnsi="Comic Sans MS"/>
                <w:sz w:val="24"/>
                <w:szCs w:val="24"/>
              </w:rPr>
            </w:pPr>
            <w:r>
              <w:rPr>
                <w:rFonts w:ascii="Comic Sans MS" w:hAnsi="Comic Sans MS"/>
                <w:sz w:val="24"/>
                <w:szCs w:val="24"/>
              </w:rPr>
              <w:t>-Montrer que le reste de la pensée de l’auteur n’est pas exprimé par l’auteur</w:t>
            </w:r>
          </w:p>
          <w:p w:rsidR="004A1F95" w:rsidRDefault="004A1F95">
            <w:pPr>
              <w:rPr>
                <w:rFonts w:ascii="Comic Sans MS" w:hAnsi="Comic Sans MS"/>
                <w:sz w:val="24"/>
                <w:szCs w:val="24"/>
              </w:rPr>
            </w:pPr>
            <w:r>
              <w:rPr>
                <w:rFonts w:ascii="Comic Sans MS" w:hAnsi="Comic Sans MS"/>
                <w:sz w:val="24"/>
                <w:szCs w:val="24"/>
              </w:rPr>
              <w:t>-Effet d’ironie : dire le contraire de ce que l’on pense</w:t>
            </w:r>
          </w:p>
          <w:p w:rsidR="004A1F95" w:rsidRDefault="004A1F95">
            <w:pPr>
              <w:rPr>
                <w:rFonts w:ascii="Comic Sans MS" w:hAnsi="Comic Sans MS"/>
                <w:sz w:val="24"/>
                <w:szCs w:val="24"/>
              </w:rPr>
            </w:pPr>
            <w:r>
              <w:rPr>
                <w:rFonts w:ascii="Comic Sans MS" w:hAnsi="Comic Sans MS"/>
                <w:sz w:val="24"/>
                <w:szCs w:val="24"/>
              </w:rPr>
              <w:t xml:space="preserve">-Ils </w:t>
            </w:r>
            <w:r w:rsidRPr="004A1F95">
              <w:rPr>
                <w:rFonts w:ascii="Comic Sans MS" w:hAnsi="Comic Sans MS"/>
                <w:sz w:val="24"/>
                <w:szCs w:val="24"/>
              </w:rPr>
              <w:t>ne terminent pas seulement une phrase, mais parfois un texte, un paragraphe. Dans ces cas, ils cherchent à faire réfléchir le lecteur qui doit interpréter l'opinion non dite et remplacée par cette ponctuation.</w:t>
            </w:r>
          </w:p>
        </w:tc>
        <w:tc>
          <w:tcPr>
            <w:tcW w:w="1666" w:type="pct"/>
          </w:tcPr>
          <w:p w:rsidR="0020559B" w:rsidRDefault="004A1F95">
            <w:pPr>
              <w:rPr>
                <w:rFonts w:ascii="Comic Sans MS" w:hAnsi="Comic Sans MS"/>
                <w:sz w:val="24"/>
                <w:szCs w:val="24"/>
              </w:rPr>
            </w:pPr>
            <w:r>
              <w:rPr>
                <w:rFonts w:ascii="Comic Sans MS" w:hAnsi="Comic Sans MS"/>
                <w:sz w:val="24"/>
                <w:szCs w:val="24"/>
              </w:rPr>
              <w:t xml:space="preserve">Donald </w:t>
            </w:r>
            <w:proofErr w:type="spellStart"/>
            <w:r>
              <w:rPr>
                <w:rFonts w:ascii="Comic Sans MS" w:hAnsi="Comic Sans MS"/>
                <w:sz w:val="24"/>
                <w:szCs w:val="24"/>
              </w:rPr>
              <w:t>Trump</w:t>
            </w:r>
            <w:proofErr w:type="spellEnd"/>
            <w:r>
              <w:rPr>
                <w:rFonts w:ascii="Comic Sans MS" w:hAnsi="Comic Sans MS"/>
                <w:sz w:val="24"/>
                <w:szCs w:val="24"/>
              </w:rPr>
              <w:t xml:space="preserve"> fait preuve d’une dévotion totale à Twitter…</w:t>
            </w:r>
          </w:p>
          <w:p w:rsidR="004A1F95" w:rsidRDefault="004A1F95">
            <w:pPr>
              <w:rPr>
                <w:rFonts w:ascii="Comic Sans MS" w:hAnsi="Comic Sans MS"/>
                <w:sz w:val="24"/>
                <w:szCs w:val="24"/>
              </w:rPr>
            </w:pPr>
          </w:p>
          <w:p w:rsidR="004A1F95" w:rsidRDefault="004A1F95">
            <w:pPr>
              <w:rPr>
                <w:rFonts w:ascii="Comic Sans MS" w:hAnsi="Comic Sans MS"/>
                <w:sz w:val="24"/>
                <w:szCs w:val="24"/>
              </w:rPr>
            </w:pPr>
            <w:r>
              <w:rPr>
                <w:rFonts w:ascii="Comic Sans MS" w:hAnsi="Comic Sans MS"/>
                <w:sz w:val="24"/>
                <w:szCs w:val="24"/>
              </w:rPr>
              <w:t xml:space="preserve">(ici, l’auteur peut sous-entendre que Donald </w:t>
            </w:r>
            <w:proofErr w:type="spellStart"/>
            <w:r>
              <w:rPr>
                <w:rFonts w:ascii="Comic Sans MS" w:hAnsi="Comic Sans MS"/>
                <w:sz w:val="24"/>
                <w:szCs w:val="24"/>
              </w:rPr>
              <w:t>Trump</w:t>
            </w:r>
            <w:proofErr w:type="spellEnd"/>
            <w:r>
              <w:rPr>
                <w:rFonts w:ascii="Comic Sans MS" w:hAnsi="Comic Sans MS"/>
                <w:sz w:val="24"/>
                <w:szCs w:val="24"/>
              </w:rPr>
              <w:t xml:space="preserve"> utilise Twitter à tort et à travers, de la mauvaise façon, sans réfléchir)</w:t>
            </w:r>
          </w:p>
        </w:tc>
      </w:tr>
      <w:tr w:rsidR="0020559B" w:rsidTr="00B5030C">
        <w:tc>
          <w:tcPr>
            <w:tcW w:w="1667" w:type="pct"/>
          </w:tcPr>
          <w:p w:rsidR="0020559B" w:rsidRDefault="004A1F95" w:rsidP="004A1F95">
            <w:pPr>
              <w:jc w:val="center"/>
              <w:rPr>
                <w:rFonts w:ascii="Comic Sans MS" w:hAnsi="Comic Sans MS"/>
                <w:sz w:val="24"/>
                <w:szCs w:val="24"/>
              </w:rPr>
            </w:pPr>
            <w:r>
              <w:rPr>
                <w:rFonts w:ascii="Comic Sans MS" w:hAnsi="Comic Sans MS"/>
                <w:sz w:val="24"/>
                <w:szCs w:val="24"/>
              </w:rPr>
              <w:lastRenderedPageBreak/>
              <w:t>Signe/figure</w:t>
            </w:r>
          </w:p>
        </w:tc>
        <w:tc>
          <w:tcPr>
            <w:tcW w:w="1667" w:type="pct"/>
          </w:tcPr>
          <w:p w:rsidR="0020559B" w:rsidRDefault="004A1F95" w:rsidP="004A1F95">
            <w:pPr>
              <w:jc w:val="center"/>
              <w:rPr>
                <w:rFonts w:ascii="Comic Sans MS" w:hAnsi="Comic Sans MS"/>
                <w:sz w:val="24"/>
                <w:szCs w:val="24"/>
              </w:rPr>
            </w:pPr>
            <w:r>
              <w:rPr>
                <w:rFonts w:ascii="Comic Sans MS" w:hAnsi="Comic Sans MS"/>
                <w:sz w:val="24"/>
                <w:szCs w:val="24"/>
              </w:rPr>
              <w:t>Effet recherché</w:t>
            </w:r>
          </w:p>
        </w:tc>
        <w:tc>
          <w:tcPr>
            <w:tcW w:w="1666" w:type="pct"/>
          </w:tcPr>
          <w:p w:rsidR="0020559B" w:rsidRDefault="004A1F95" w:rsidP="004A1F95">
            <w:pPr>
              <w:jc w:val="center"/>
              <w:rPr>
                <w:rFonts w:ascii="Comic Sans MS" w:hAnsi="Comic Sans MS"/>
                <w:sz w:val="24"/>
                <w:szCs w:val="24"/>
              </w:rPr>
            </w:pPr>
            <w:r>
              <w:rPr>
                <w:rFonts w:ascii="Comic Sans MS" w:hAnsi="Comic Sans MS"/>
                <w:sz w:val="24"/>
                <w:szCs w:val="24"/>
              </w:rPr>
              <w:t>Exemple</w:t>
            </w:r>
          </w:p>
        </w:tc>
      </w:tr>
      <w:tr w:rsidR="0020559B" w:rsidTr="00B5030C">
        <w:tc>
          <w:tcPr>
            <w:tcW w:w="1667" w:type="pct"/>
          </w:tcPr>
          <w:p w:rsidR="0020559B" w:rsidRDefault="004A1F95">
            <w:pPr>
              <w:rPr>
                <w:rFonts w:ascii="Comic Sans MS" w:hAnsi="Comic Sans MS"/>
                <w:sz w:val="24"/>
                <w:szCs w:val="24"/>
              </w:rPr>
            </w:pPr>
            <w:r>
              <w:rPr>
                <w:rFonts w:ascii="Comic Sans MS" w:hAnsi="Comic Sans MS"/>
                <w:sz w:val="24"/>
                <w:szCs w:val="24"/>
              </w:rPr>
              <w:t>Point d’exclamation</w:t>
            </w:r>
          </w:p>
        </w:tc>
        <w:tc>
          <w:tcPr>
            <w:tcW w:w="1667" w:type="pct"/>
          </w:tcPr>
          <w:p w:rsidR="004A1F95" w:rsidRDefault="004A1F95" w:rsidP="004A1F95">
            <w:pPr>
              <w:rPr>
                <w:rFonts w:ascii="Comic Sans MS" w:hAnsi="Comic Sans MS"/>
                <w:sz w:val="24"/>
                <w:szCs w:val="24"/>
              </w:rPr>
            </w:pPr>
            <w:r>
              <w:rPr>
                <w:rFonts w:ascii="Comic Sans MS" w:hAnsi="Comic Sans MS"/>
                <w:sz w:val="24"/>
                <w:szCs w:val="24"/>
              </w:rPr>
              <w:t>-Effet d’ironie : dire le contraire de ce que l’on pense</w:t>
            </w:r>
          </w:p>
          <w:p w:rsidR="0020559B" w:rsidRDefault="0020559B">
            <w:pPr>
              <w:rPr>
                <w:rFonts w:ascii="Comic Sans MS" w:hAnsi="Comic Sans MS"/>
                <w:sz w:val="24"/>
                <w:szCs w:val="24"/>
              </w:rPr>
            </w:pPr>
          </w:p>
        </w:tc>
        <w:tc>
          <w:tcPr>
            <w:tcW w:w="1666" w:type="pct"/>
          </w:tcPr>
          <w:p w:rsidR="0020559B" w:rsidRDefault="00E870F0">
            <w:pPr>
              <w:rPr>
                <w:rFonts w:ascii="Comic Sans MS" w:hAnsi="Comic Sans MS"/>
                <w:sz w:val="24"/>
                <w:szCs w:val="24"/>
              </w:rPr>
            </w:pPr>
            <w:r>
              <w:rPr>
                <w:rFonts w:ascii="Comic Sans MS" w:hAnsi="Comic Sans MS"/>
                <w:sz w:val="24"/>
                <w:szCs w:val="24"/>
              </w:rPr>
              <w:t xml:space="preserve">Donald </w:t>
            </w:r>
            <w:proofErr w:type="spellStart"/>
            <w:r>
              <w:rPr>
                <w:rFonts w:ascii="Comic Sans MS" w:hAnsi="Comic Sans MS"/>
                <w:sz w:val="24"/>
                <w:szCs w:val="24"/>
              </w:rPr>
              <w:t>Trump</w:t>
            </w:r>
            <w:proofErr w:type="spellEnd"/>
            <w:r>
              <w:rPr>
                <w:rFonts w:ascii="Comic Sans MS" w:hAnsi="Comic Sans MS"/>
                <w:sz w:val="24"/>
                <w:szCs w:val="24"/>
              </w:rPr>
              <w:t xml:space="preserve"> vient d’être réélu aux États-Unis : c’est merveilleux!</w:t>
            </w:r>
          </w:p>
          <w:p w:rsidR="00E870F0" w:rsidRDefault="00E870F0">
            <w:pPr>
              <w:rPr>
                <w:rFonts w:ascii="Comic Sans MS" w:hAnsi="Comic Sans MS"/>
                <w:sz w:val="24"/>
                <w:szCs w:val="24"/>
              </w:rPr>
            </w:pPr>
          </w:p>
          <w:p w:rsidR="00E870F0" w:rsidRDefault="00E870F0">
            <w:pPr>
              <w:rPr>
                <w:rFonts w:ascii="Comic Sans MS" w:hAnsi="Comic Sans MS"/>
                <w:sz w:val="24"/>
                <w:szCs w:val="24"/>
              </w:rPr>
            </w:pPr>
            <w:r>
              <w:rPr>
                <w:rFonts w:ascii="Comic Sans MS" w:hAnsi="Comic Sans MS"/>
                <w:sz w:val="24"/>
                <w:szCs w:val="24"/>
              </w:rPr>
              <w:t>(c’est horrible)</w:t>
            </w:r>
          </w:p>
        </w:tc>
      </w:tr>
      <w:tr w:rsidR="00E870F0" w:rsidTr="00B5030C">
        <w:tc>
          <w:tcPr>
            <w:tcW w:w="1667" w:type="pct"/>
          </w:tcPr>
          <w:p w:rsidR="00E870F0" w:rsidRDefault="00E870F0">
            <w:pPr>
              <w:rPr>
                <w:rFonts w:ascii="Comic Sans MS" w:hAnsi="Comic Sans MS"/>
                <w:sz w:val="24"/>
                <w:szCs w:val="24"/>
              </w:rPr>
            </w:pPr>
            <w:r>
              <w:rPr>
                <w:rFonts w:ascii="Comic Sans MS" w:hAnsi="Comic Sans MS"/>
                <w:sz w:val="24"/>
                <w:szCs w:val="24"/>
              </w:rPr>
              <w:t>Répétition</w:t>
            </w:r>
          </w:p>
        </w:tc>
        <w:tc>
          <w:tcPr>
            <w:tcW w:w="1667" w:type="pct"/>
          </w:tcPr>
          <w:p w:rsidR="00E870F0" w:rsidRDefault="00E870F0" w:rsidP="004A1F95">
            <w:pPr>
              <w:rPr>
                <w:rFonts w:ascii="Comic Sans MS" w:hAnsi="Comic Sans MS"/>
                <w:sz w:val="24"/>
                <w:szCs w:val="24"/>
              </w:rPr>
            </w:pPr>
            <w:r>
              <w:rPr>
                <w:rFonts w:ascii="Comic Sans MS" w:hAnsi="Comic Sans MS"/>
                <w:sz w:val="24"/>
                <w:szCs w:val="24"/>
              </w:rPr>
              <w:t>-Permet d’insister sur un point pour le renforcer</w:t>
            </w:r>
          </w:p>
        </w:tc>
        <w:tc>
          <w:tcPr>
            <w:tcW w:w="1666" w:type="pct"/>
          </w:tcPr>
          <w:p w:rsidR="00E870F0" w:rsidRDefault="00E870F0">
            <w:pPr>
              <w:rPr>
                <w:rFonts w:ascii="Comic Sans MS" w:hAnsi="Comic Sans MS"/>
                <w:sz w:val="24"/>
                <w:szCs w:val="24"/>
              </w:rPr>
            </w:pPr>
            <w:r>
              <w:rPr>
                <w:rFonts w:ascii="Comic Sans MS" w:hAnsi="Comic Sans MS"/>
                <w:sz w:val="24"/>
                <w:szCs w:val="24"/>
              </w:rPr>
              <w:t>Tu dois écouter, tu dois suivre, tu dois te taire.</w:t>
            </w:r>
          </w:p>
          <w:p w:rsidR="00E870F0" w:rsidRDefault="00E870F0">
            <w:pPr>
              <w:rPr>
                <w:rFonts w:ascii="Comic Sans MS" w:hAnsi="Comic Sans MS"/>
                <w:sz w:val="24"/>
                <w:szCs w:val="24"/>
              </w:rPr>
            </w:pPr>
          </w:p>
          <w:p w:rsidR="00E870F0" w:rsidRDefault="00E870F0">
            <w:pPr>
              <w:rPr>
                <w:rFonts w:ascii="Comic Sans MS" w:hAnsi="Comic Sans MS"/>
                <w:sz w:val="24"/>
                <w:szCs w:val="24"/>
              </w:rPr>
            </w:pPr>
            <w:r>
              <w:rPr>
                <w:rFonts w:ascii="Comic Sans MS" w:hAnsi="Comic Sans MS"/>
                <w:sz w:val="24"/>
                <w:szCs w:val="24"/>
              </w:rPr>
              <w:t xml:space="preserve">(la répétition met l’accent sur les obligations amenées par le verbe </w:t>
            </w:r>
            <w:r w:rsidRPr="00E870F0">
              <w:rPr>
                <w:rFonts w:ascii="Comic Sans MS" w:hAnsi="Comic Sans MS"/>
                <w:i/>
                <w:sz w:val="24"/>
                <w:szCs w:val="24"/>
              </w:rPr>
              <w:t>devoir</w:t>
            </w:r>
            <w:r>
              <w:rPr>
                <w:rFonts w:ascii="Comic Sans MS" w:hAnsi="Comic Sans MS"/>
                <w:sz w:val="24"/>
                <w:szCs w:val="24"/>
              </w:rPr>
              <w:t>)</w:t>
            </w:r>
          </w:p>
        </w:tc>
      </w:tr>
      <w:tr w:rsidR="00E870F0" w:rsidTr="00B5030C">
        <w:tc>
          <w:tcPr>
            <w:tcW w:w="1667" w:type="pct"/>
          </w:tcPr>
          <w:p w:rsidR="00E870F0" w:rsidRDefault="00E870F0">
            <w:pPr>
              <w:rPr>
                <w:rFonts w:ascii="Comic Sans MS" w:hAnsi="Comic Sans MS"/>
                <w:sz w:val="24"/>
                <w:szCs w:val="24"/>
              </w:rPr>
            </w:pPr>
            <w:r>
              <w:rPr>
                <w:rFonts w:ascii="Comic Sans MS" w:hAnsi="Comic Sans MS"/>
                <w:sz w:val="24"/>
                <w:szCs w:val="24"/>
              </w:rPr>
              <w:t>Antiphrase</w:t>
            </w:r>
          </w:p>
        </w:tc>
        <w:tc>
          <w:tcPr>
            <w:tcW w:w="1667" w:type="pct"/>
          </w:tcPr>
          <w:p w:rsidR="00E870F0" w:rsidRDefault="00E870F0" w:rsidP="004A1F95">
            <w:pPr>
              <w:rPr>
                <w:rFonts w:ascii="Comic Sans MS" w:hAnsi="Comic Sans MS"/>
                <w:sz w:val="24"/>
                <w:szCs w:val="24"/>
              </w:rPr>
            </w:pPr>
            <w:r>
              <w:rPr>
                <w:rFonts w:ascii="Comic Sans MS" w:hAnsi="Comic Sans MS"/>
                <w:sz w:val="24"/>
                <w:szCs w:val="24"/>
              </w:rPr>
              <w:t>-Permet de dire le contraire de ce qu’on pense</w:t>
            </w:r>
          </w:p>
        </w:tc>
        <w:tc>
          <w:tcPr>
            <w:tcW w:w="1666" w:type="pct"/>
          </w:tcPr>
          <w:p w:rsidR="00E870F0" w:rsidRDefault="00617E34">
            <w:pPr>
              <w:rPr>
                <w:rFonts w:ascii="Comic Sans MS" w:hAnsi="Comic Sans MS"/>
                <w:sz w:val="24"/>
                <w:szCs w:val="24"/>
              </w:rPr>
            </w:pPr>
            <w:r>
              <w:rPr>
                <w:rFonts w:ascii="Comic Sans MS" w:hAnsi="Comic Sans MS"/>
                <w:sz w:val="24"/>
                <w:szCs w:val="24"/>
              </w:rPr>
              <w:t>Comme ce lieu reflète l’ordre et la propreté!</w:t>
            </w:r>
          </w:p>
          <w:p w:rsidR="00617E34" w:rsidRDefault="00617E34">
            <w:pPr>
              <w:rPr>
                <w:rFonts w:ascii="Comic Sans MS" w:hAnsi="Comic Sans MS"/>
                <w:sz w:val="24"/>
                <w:szCs w:val="24"/>
              </w:rPr>
            </w:pPr>
          </w:p>
          <w:p w:rsidR="00617E34" w:rsidRDefault="00617E34">
            <w:pPr>
              <w:rPr>
                <w:rFonts w:ascii="Comic Sans MS" w:hAnsi="Comic Sans MS"/>
                <w:sz w:val="24"/>
                <w:szCs w:val="24"/>
              </w:rPr>
            </w:pPr>
            <w:r>
              <w:rPr>
                <w:rFonts w:ascii="Comic Sans MS" w:hAnsi="Comic Sans MS"/>
                <w:sz w:val="24"/>
                <w:szCs w:val="24"/>
              </w:rPr>
              <w:t>(en parlant d’une vraie soue à cochons)</w:t>
            </w:r>
          </w:p>
        </w:tc>
      </w:tr>
      <w:tr w:rsidR="00617E34" w:rsidTr="00B5030C">
        <w:tc>
          <w:tcPr>
            <w:tcW w:w="1667" w:type="pct"/>
          </w:tcPr>
          <w:p w:rsidR="00617E34" w:rsidRDefault="00617E34">
            <w:pPr>
              <w:rPr>
                <w:rFonts w:ascii="Comic Sans MS" w:hAnsi="Comic Sans MS"/>
                <w:sz w:val="24"/>
                <w:szCs w:val="24"/>
              </w:rPr>
            </w:pPr>
            <w:r>
              <w:rPr>
                <w:rFonts w:ascii="Comic Sans MS" w:hAnsi="Comic Sans MS"/>
                <w:sz w:val="24"/>
                <w:szCs w:val="24"/>
              </w:rPr>
              <w:t>Litote</w:t>
            </w:r>
          </w:p>
        </w:tc>
        <w:tc>
          <w:tcPr>
            <w:tcW w:w="1667" w:type="pct"/>
          </w:tcPr>
          <w:p w:rsidR="00617E34" w:rsidRDefault="00617E34" w:rsidP="004A1F95">
            <w:pPr>
              <w:rPr>
                <w:rFonts w:ascii="Comic Sans MS" w:hAnsi="Comic Sans MS"/>
                <w:sz w:val="24"/>
                <w:szCs w:val="24"/>
              </w:rPr>
            </w:pPr>
            <w:r>
              <w:rPr>
                <w:rFonts w:ascii="Comic Sans MS" w:hAnsi="Comic Sans MS"/>
                <w:sz w:val="24"/>
                <w:szCs w:val="24"/>
              </w:rPr>
              <w:t>-Permet de dire le contraire de ce qu’on pense et d’accentuer ce qui est dit</w:t>
            </w:r>
          </w:p>
        </w:tc>
        <w:tc>
          <w:tcPr>
            <w:tcW w:w="1666" w:type="pct"/>
          </w:tcPr>
          <w:p w:rsidR="00617E34" w:rsidRDefault="00617E34">
            <w:pPr>
              <w:rPr>
                <w:rFonts w:ascii="Comic Sans MS" w:hAnsi="Comic Sans MS"/>
                <w:sz w:val="24"/>
                <w:szCs w:val="24"/>
              </w:rPr>
            </w:pPr>
            <w:r>
              <w:rPr>
                <w:rFonts w:ascii="Comic Sans MS" w:hAnsi="Comic Sans MS"/>
                <w:sz w:val="24"/>
                <w:szCs w:val="24"/>
              </w:rPr>
              <w:t>Va, je ne te hais point.</w:t>
            </w:r>
          </w:p>
          <w:p w:rsidR="00617E34" w:rsidRDefault="00617E34">
            <w:pPr>
              <w:rPr>
                <w:rFonts w:ascii="Comic Sans MS" w:hAnsi="Comic Sans MS"/>
                <w:sz w:val="24"/>
                <w:szCs w:val="24"/>
              </w:rPr>
            </w:pPr>
          </w:p>
          <w:p w:rsidR="00617E34" w:rsidRDefault="00617E34">
            <w:pPr>
              <w:rPr>
                <w:rFonts w:ascii="Comic Sans MS" w:hAnsi="Comic Sans MS"/>
                <w:sz w:val="24"/>
                <w:szCs w:val="24"/>
              </w:rPr>
            </w:pPr>
            <w:r>
              <w:rPr>
                <w:rFonts w:ascii="Comic Sans MS" w:hAnsi="Comic Sans MS"/>
                <w:sz w:val="24"/>
                <w:szCs w:val="24"/>
              </w:rPr>
              <w:t>(pour montrer qu’on adore la personne)</w:t>
            </w:r>
          </w:p>
        </w:tc>
      </w:tr>
      <w:tr w:rsidR="00617E34" w:rsidTr="00B5030C">
        <w:tc>
          <w:tcPr>
            <w:tcW w:w="1667" w:type="pct"/>
          </w:tcPr>
          <w:p w:rsidR="00617E34" w:rsidRDefault="00617E34">
            <w:pPr>
              <w:rPr>
                <w:rFonts w:ascii="Comic Sans MS" w:hAnsi="Comic Sans MS"/>
                <w:sz w:val="24"/>
                <w:szCs w:val="24"/>
              </w:rPr>
            </w:pPr>
            <w:r>
              <w:rPr>
                <w:rFonts w:ascii="Comic Sans MS" w:hAnsi="Comic Sans MS"/>
                <w:sz w:val="24"/>
                <w:szCs w:val="24"/>
              </w:rPr>
              <w:t>Euphémisme</w:t>
            </w:r>
          </w:p>
        </w:tc>
        <w:tc>
          <w:tcPr>
            <w:tcW w:w="1667" w:type="pct"/>
          </w:tcPr>
          <w:p w:rsidR="00617E34" w:rsidRDefault="00617E34" w:rsidP="004A1F95">
            <w:pPr>
              <w:rPr>
                <w:rFonts w:ascii="Comic Sans MS" w:hAnsi="Comic Sans MS"/>
                <w:sz w:val="24"/>
                <w:szCs w:val="24"/>
              </w:rPr>
            </w:pPr>
            <w:r>
              <w:rPr>
                <w:rFonts w:ascii="Comic Sans MS" w:hAnsi="Comic Sans MS"/>
                <w:sz w:val="24"/>
                <w:szCs w:val="24"/>
              </w:rPr>
              <w:t>-Dit moins pour signifier davantage</w:t>
            </w:r>
          </w:p>
        </w:tc>
        <w:tc>
          <w:tcPr>
            <w:tcW w:w="1666" w:type="pct"/>
          </w:tcPr>
          <w:p w:rsidR="00617E34" w:rsidRDefault="00617E34">
            <w:pPr>
              <w:rPr>
                <w:rFonts w:ascii="Comic Sans MS" w:hAnsi="Comic Sans MS"/>
                <w:sz w:val="24"/>
                <w:szCs w:val="24"/>
              </w:rPr>
            </w:pPr>
            <w:r>
              <w:rPr>
                <w:rFonts w:ascii="Comic Sans MS" w:hAnsi="Comic Sans MS"/>
                <w:sz w:val="24"/>
                <w:szCs w:val="24"/>
              </w:rPr>
              <w:t xml:space="preserve">Bill Clinton a bien connu Monica </w:t>
            </w:r>
            <w:proofErr w:type="spellStart"/>
            <w:r>
              <w:rPr>
                <w:rFonts w:ascii="Comic Sans MS" w:hAnsi="Comic Sans MS"/>
                <w:sz w:val="24"/>
                <w:szCs w:val="24"/>
              </w:rPr>
              <w:t>Lewinski</w:t>
            </w:r>
            <w:proofErr w:type="spellEnd"/>
            <w:r>
              <w:rPr>
                <w:rFonts w:ascii="Comic Sans MS" w:hAnsi="Comic Sans MS"/>
                <w:sz w:val="24"/>
                <w:szCs w:val="24"/>
              </w:rPr>
              <w:t>…</w:t>
            </w:r>
          </w:p>
          <w:p w:rsidR="00617E34" w:rsidRDefault="00617E34">
            <w:pPr>
              <w:rPr>
                <w:rFonts w:ascii="Comic Sans MS" w:hAnsi="Comic Sans MS"/>
                <w:sz w:val="24"/>
                <w:szCs w:val="24"/>
              </w:rPr>
            </w:pPr>
          </w:p>
          <w:p w:rsidR="00617E34" w:rsidRDefault="00617E34">
            <w:pPr>
              <w:rPr>
                <w:rFonts w:ascii="Comic Sans MS" w:hAnsi="Comic Sans MS"/>
                <w:sz w:val="24"/>
                <w:szCs w:val="24"/>
              </w:rPr>
            </w:pPr>
            <w:r>
              <w:rPr>
                <w:rFonts w:ascii="Comic Sans MS" w:hAnsi="Comic Sans MS"/>
                <w:sz w:val="24"/>
                <w:szCs w:val="24"/>
              </w:rPr>
              <w:t>(connu = a eu une relation sexuelle avec elle)</w:t>
            </w:r>
          </w:p>
        </w:tc>
      </w:tr>
    </w:tbl>
    <w:p w:rsidR="009A08A0" w:rsidRPr="009A08A0" w:rsidRDefault="009A08A0">
      <w:pPr>
        <w:rPr>
          <w:rFonts w:ascii="Comic Sans MS" w:hAnsi="Comic Sans MS"/>
          <w:sz w:val="24"/>
          <w:szCs w:val="24"/>
        </w:rPr>
      </w:pPr>
    </w:p>
    <w:p w:rsidR="009A08A0" w:rsidRDefault="009A08A0"/>
    <w:sectPr w:rsidR="009A08A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09E" w:rsidRDefault="003C609E" w:rsidP="003C609E">
      <w:pPr>
        <w:spacing w:after="0" w:line="240" w:lineRule="auto"/>
      </w:pPr>
      <w:r>
        <w:separator/>
      </w:r>
    </w:p>
  </w:endnote>
  <w:endnote w:type="continuationSeparator" w:id="0">
    <w:p w:rsidR="003C609E" w:rsidRDefault="003C609E" w:rsidP="003C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9E" w:rsidRDefault="003C609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FB" w:rsidRDefault="009976FB">
    <w:pPr>
      <w:pStyle w:val="Pieddepage"/>
    </w:pPr>
    <w:r>
      <w:t xml:space="preserve">Caroline Mathieu, </w:t>
    </w:r>
    <w:r>
      <w:t>2018</w:t>
    </w:r>
    <w:bookmarkStart w:id="0" w:name="_GoBack"/>
    <w:bookmarkEnd w:id="0"/>
  </w:p>
  <w:p w:rsidR="003C609E" w:rsidRDefault="003C609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9E" w:rsidRDefault="003C60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09E" w:rsidRDefault="003C609E" w:rsidP="003C609E">
      <w:pPr>
        <w:spacing w:after="0" w:line="240" w:lineRule="auto"/>
      </w:pPr>
      <w:r>
        <w:separator/>
      </w:r>
    </w:p>
  </w:footnote>
  <w:footnote w:type="continuationSeparator" w:id="0">
    <w:p w:rsidR="003C609E" w:rsidRDefault="003C609E" w:rsidP="003C6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9E" w:rsidRDefault="003C609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9E" w:rsidRDefault="003C609E">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09E" w:rsidRDefault="003C609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A0"/>
    <w:rsid w:val="001A5D7E"/>
    <w:rsid w:val="0020559B"/>
    <w:rsid w:val="00315807"/>
    <w:rsid w:val="003C609E"/>
    <w:rsid w:val="004A1F95"/>
    <w:rsid w:val="00617E34"/>
    <w:rsid w:val="006A3BA3"/>
    <w:rsid w:val="006E00F3"/>
    <w:rsid w:val="00944889"/>
    <w:rsid w:val="009976FB"/>
    <w:rsid w:val="009A08A0"/>
    <w:rsid w:val="00B5030C"/>
    <w:rsid w:val="00E12DF0"/>
    <w:rsid w:val="00E870F0"/>
    <w:rsid w:val="00FE1B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609E"/>
    <w:pPr>
      <w:tabs>
        <w:tab w:val="center" w:pos="4320"/>
        <w:tab w:val="right" w:pos="8640"/>
      </w:tabs>
      <w:spacing w:after="0" w:line="240" w:lineRule="auto"/>
    </w:pPr>
  </w:style>
  <w:style w:type="character" w:customStyle="1" w:styleId="En-tteCar">
    <w:name w:val="En-tête Car"/>
    <w:basedOn w:val="Policepardfaut"/>
    <w:link w:val="En-tte"/>
    <w:uiPriority w:val="99"/>
    <w:rsid w:val="003C609E"/>
  </w:style>
  <w:style w:type="paragraph" w:styleId="Pieddepage">
    <w:name w:val="footer"/>
    <w:basedOn w:val="Normal"/>
    <w:link w:val="PieddepageCar"/>
    <w:uiPriority w:val="99"/>
    <w:unhideWhenUsed/>
    <w:rsid w:val="003C609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609E"/>
  </w:style>
  <w:style w:type="paragraph" w:styleId="Textedebulles">
    <w:name w:val="Balloon Text"/>
    <w:basedOn w:val="Normal"/>
    <w:link w:val="TextedebullesCar"/>
    <w:uiPriority w:val="99"/>
    <w:semiHidden/>
    <w:unhideWhenUsed/>
    <w:rsid w:val="003C60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A0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609E"/>
    <w:pPr>
      <w:tabs>
        <w:tab w:val="center" w:pos="4320"/>
        <w:tab w:val="right" w:pos="8640"/>
      </w:tabs>
      <w:spacing w:after="0" w:line="240" w:lineRule="auto"/>
    </w:pPr>
  </w:style>
  <w:style w:type="character" w:customStyle="1" w:styleId="En-tteCar">
    <w:name w:val="En-tête Car"/>
    <w:basedOn w:val="Policepardfaut"/>
    <w:link w:val="En-tte"/>
    <w:uiPriority w:val="99"/>
    <w:rsid w:val="003C609E"/>
  </w:style>
  <w:style w:type="paragraph" w:styleId="Pieddepage">
    <w:name w:val="footer"/>
    <w:basedOn w:val="Normal"/>
    <w:link w:val="PieddepageCar"/>
    <w:uiPriority w:val="99"/>
    <w:unhideWhenUsed/>
    <w:rsid w:val="003C609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C609E"/>
  </w:style>
  <w:style w:type="paragraph" w:styleId="Textedebulles">
    <w:name w:val="Balloon Text"/>
    <w:basedOn w:val="Normal"/>
    <w:link w:val="TextedebullesCar"/>
    <w:uiPriority w:val="99"/>
    <w:semiHidden/>
    <w:unhideWhenUsed/>
    <w:rsid w:val="003C60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E6996-0CF4-4A40-8F9C-7D9AEE79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555</Words>
  <Characters>3055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 Caroline</dc:creator>
  <cp:lastModifiedBy>mathieuc</cp:lastModifiedBy>
  <cp:revision>4</cp:revision>
  <dcterms:created xsi:type="dcterms:W3CDTF">2018-01-24T14:36:00Z</dcterms:created>
  <dcterms:modified xsi:type="dcterms:W3CDTF">2018-04-17T15:11:00Z</dcterms:modified>
</cp:coreProperties>
</file>