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74574487"/>
        <w:docPartObj>
          <w:docPartGallery w:val="Cover Pages"/>
          <w:docPartUnique/>
        </w:docPartObj>
      </w:sdtPr>
      <w:sdtEndPr/>
      <w:sdtContent>
        <w:p w:rsidR="00EF7CF4" w:rsidRDefault="00EF7CF4">
          <w:r>
            <w:rPr>
              <w:noProof/>
              <w:lang w:eastAsia="fr-CA"/>
            </w:rPr>
            <mc:AlternateContent>
              <mc:Choice Requires="wps">
                <w:drawing>
                  <wp:anchor distT="0" distB="0" distL="114300" distR="114300" simplePos="0" relativeHeight="251665408" behindDoc="0" locked="0" layoutInCell="0" allowOverlap="1" wp14:anchorId="5AB03CB5" wp14:editId="3615DFF8">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96"/>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EndPr/>
                                <w:sdtContent>
                                  <w:p w:rsidR="00EF7CF4" w:rsidRDefault="00EF7CF4">
                                    <w:pPr>
                                      <w:pStyle w:val="Sansinterligne"/>
                                      <w:jc w:val="right"/>
                                      <w:rPr>
                                        <w:rFonts w:asciiTheme="majorHAnsi" w:eastAsiaTheme="majorEastAsia" w:hAnsiTheme="majorHAnsi" w:cstheme="majorBidi"/>
                                        <w:color w:val="FFFFFF" w:themeColor="background1"/>
                                        <w:sz w:val="72"/>
                                        <w:szCs w:val="72"/>
                                      </w:rPr>
                                    </w:pPr>
                                    <w:r w:rsidRPr="00A22252">
                                      <w:rPr>
                                        <w:rFonts w:asciiTheme="majorHAnsi" w:eastAsiaTheme="majorEastAsia" w:hAnsiTheme="majorHAnsi" w:cstheme="majorBidi"/>
                                        <w:color w:val="FFFFFF" w:themeColor="background1"/>
                                        <w:sz w:val="96"/>
                                        <w:szCs w:val="72"/>
                                      </w:rPr>
                                      <w:t xml:space="preserve">Jean-Martin </w:t>
                                    </w:r>
                                    <w:proofErr w:type="spellStart"/>
                                    <w:r w:rsidRPr="00A22252">
                                      <w:rPr>
                                        <w:rFonts w:asciiTheme="majorHAnsi" w:eastAsiaTheme="majorEastAsia" w:hAnsiTheme="majorHAnsi" w:cstheme="majorBidi"/>
                                        <w:color w:val="FFFFFF" w:themeColor="background1"/>
                                        <w:sz w:val="96"/>
                                        <w:szCs w:val="72"/>
                                      </w:rPr>
                                      <w:t>Aussant</w:t>
                                    </w:r>
                                    <w:proofErr w:type="spellEnd"/>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540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5b9bd5 [3204]" strokecolor="white [3212]" strokeweight="1pt">
                    <v:textbox style="mso-fit-shape-to-text:t" inset="14.4pt,,14.4pt">
                      <w:txbxContent>
                        <w:sdt>
                          <w:sdtPr>
                            <w:rPr>
                              <w:rFonts w:asciiTheme="majorHAnsi" w:eastAsiaTheme="majorEastAsia" w:hAnsiTheme="majorHAnsi" w:cstheme="majorBidi"/>
                              <w:color w:val="FFFFFF" w:themeColor="background1"/>
                              <w:sz w:val="96"/>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EndPr/>
                          <w:sdtContent>
                            <w:p w:rsidR="00EF7CF4" w:rsidRDefault="00EF7CF4">
                              <w:pPr>
                                <w:pStyle w:val="Sansinterligne"/>
                                <w:jc w:val="right"/>
                                <w:rPr>
                                  <w:rFonts w:asciiTheme="majorHAnsi" w:eastAsiaTheme="majorEastAsia" w:hAnsiTheme="majorHAnsi" w:cstheme="majorBidi"/>
                                  <w:color w:val="FFFFFF" w:themeColor="background1"/>
                                  <w:sz w:val="72"/>
                                  <w:szCs w:val="72"/>
                                </w:rPr>
                              </w:pPr>
                              <w:r w:rsidRPr="00A22252">
                                <w:rPr>
                                  <w:rFonts w:asciiTheme="majorHAnsi" w:eastAsiaTheme="majorEastAsia" w:hAnsiTheme="majorHAnsi" w:cstheme="majorBidi"/>
                                  <w:color w:val="FFFFFF" w:themeColor="background1"/>
                                  <w:sz w:val="96"/>
                                  <w:szCs w:val="72"/>
                                </w:rPr>
                                <w:t xml:space="preserve">Jean-Martin </w:t>
                              </w:r>
                              <w:proofErr w:type="spellStart"/>
                              <w:r w:rsidRPr="00A22252">
                                <w:rPr>
                                  <w:rFonts w:asciiTheme="majorHAnsi" w:eastAsiaTheme="majorEastAsia" w:hAnsiTheme="majorHAnsi" w:cstheme="majorBidi"/>
                                  <w:color w:val="FFFFFF" w:themeColor="background1"/>
                                  <w:sz w:val="96"/>
                                  <w:szCs w:val="72"/>
                                </w:rPr>
                                <w:t>Aussant</w:t>
                              </w:r>
                              <w:proofErr w:type="spellEnd"/>
                            </w:p>
                          </w:sdtContent>
                        </w:sdt>
                      </w:txbxContent>
                    </v:textbox>
                    <w10:wrap anchorx="page" anchory="page"/>
                  </v:rect>
                </w:pict>
              </mc:Fallback>
            </mc:AlternateContent>
          </w:r>
          <w:r>
            <w:rPr>
              <w:noProof/>
              <w:lang w:eastAsia="fr-CA"/>
            </w:rPr>
            <mc:AlternateContent>
              <mc:Choice Requires="wpg">
                <w:drawing>
                  <wp:anchor distT="0" distB="0" distL="114300" distR="114300" simplePos="0" relativeHeight="251663360" behindDoc="0" locked="0" layoutInCell="0" allowOverlap="1" wp14:anchorId="003DFC5F" wp14:editId="650782BB">
                    <wp:simplePos x="0" y="0"/>
                    <wp:positionH relativeFrom="page">
                      <wp:align>right</wp:align>
                    </wp:positionH>
                    <wp:positionV relativeFrom="page">
                      <wp:align>top</wp:align>
                    </wp:positionV>
                    <wp:extent cx="3118485" cy="10058400"/>
                    <wp:effectExtent l="0" t="0" r="0" b="0"/>
                    <wp:wrapNone/>
                    <wp:docPr id="363"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10058400"/>
                              <a:chOff x="7329" y="0"/>
                              <a:chExt cx="4911" cy="15840"/>
                            </a:xfrm>
                          </wpg:grpSpPr>
                          <wpg:grpSp>
                            <wpg:cNvPr id="364" name="Group 364"/>
                            <wpg:cNvGrpSpPr>
                              <a:grpSpLocks/>
                            </wpg:cNvGrpSpPr>
                            <wpg:grpSpPr bwMode="auto">
                              <a:xfrm>
                                <a:off x="7344" y="0"/>
                                <a:ext cx="4895" cy="15840"/>
                                <a:chOff x="7560" y="0"/>
                                <a:chExt cx="4699" cy="15840"/>
                              </a:xfrm>
                            </wpg:grpSpPr>
                            <wps:wsp>
                              <wps:cNvPr id="365" name="Rectangle 365"/>
                              <wps:cNvSpPr>
                                <a:spLocks noChangeArrowheads="1"/>
                              </wps:cNvSpPr>
                              <wps:spPr bwMode="auto">
                                <a:xfrm>
                                  <a:off x="7754"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Année"/>
                                    <w:id w:val="103676087"/>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EF7CF4" w:rsidRDefault="00EF7CF4">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FRA-3101</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F7CF4" w:rsidRDefault="00EF7CF4">
                                  <w:pPr>
                                    <w:pStyle w:val="Sansinterligne"/>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e 14" o:spid="_x0000_s1027" style="position:absolute;margin-left:194.35pt;margin-top:0;width:245.55pt;height:11in;z-index:251663360;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" o:allowincell="f">
                    <v:group id="Group 364" o:spid="_x0000_s1028" style="position:absolute;left:7344;width:4895;height:15840" coordorigin="7560" coordsize="4699,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4;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a5a5a5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a5a5a5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Année"/>
                              <w:id w:val="103676087"/>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p w:rsidR="00EF7CF4" w:rsidRDefault="00EF7CF4">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FRA-3101</w:t>
                                </w:r>
                              </w:p>
                            </w:sdtContent>
                          </w:sdt>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EF7CF4" w:rsidRDefault="00EF7CF4">
                            <w:pPr>
                              <w:pStyle w:val="Sansinterligne"/>
                              <w:spacing w:line="360" w:lineRule="auto"/>
                              <w:rPr>
                                <w:color w:val="FFFFFF" w:themeColor="background1"/>
                              </w:rPr>
                            </w:pPr>
                          </w:p>
                        </w:txbxContent>
                      </v:textbox>
                    </v:rect>
                    <w10:wrap anchorx="page" anchory="page"/>
                  </v:group>
                </w:pict>
              </mc:Fallback>
            </mc:AlternateContent>
          </w:r>
        </w:p>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88785B" w:rsidP="00EF7CF4">
          <w:r>
            <w:rPr>
              <w:noProof/>
              <w:lang w:eastAsia="fr-CA"/>
            </w:rPr>
            <w:drawing>
              <wp:anchor distT="0" distB="0" distL="114300" distR="114300" simplePos="0" relativeHeight="251666432" behindDoc="0" locked="0" layoutInCell="1" allowOverlap="1" wp14:anchorId="4A12453D" wp14:editId="39F700C3">
                <wp:simplePos x="0" y="0"/>
                <wp:positionH relativeFrom="column">
                  <wp:posOffset>20320</wp:posOffset>
                </wp:positionH>
                <wp:positionV relativeFrom="paragraph">
                  <wp:posOffset>205105</wp:posOffset>
                </wp:positionV>
                <wp:extent cx="6590665" cy="5314315"/>
                <wp:effectExtent l="0" t="0" r="635"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A4.jpg"/>
                        <pic:cNvPicPr/>
                      </pic:nvPicPr>
                      <pic:blipFill>
                        <a:blip r:embed="rId10">
                          <a:extLst>
                            <a:ext uri="{28A0092B-C50C-407E-A947-70E740481C1C}">
                              <a14:useLocalDpi xmlns:a14="http://schemas.microsoft.com/office/drawing/2010/main" val="0"/>
                            </a:ext>
                          </a:extLst>
                        </a:blip>
                        <a:stretch>
                          <a:fillRect/>
                        </a:stretch>
                      </pic:blipFill>
                      <pic:spPr>
                        <a:xfrm>
                          <a:off x="0" y="0"/>
                          <a:ext cx="6590665" cy="5314315"/>
                        </a:xfrm>
                        <a:prstGeom prst="rect">
                          <a:avLst/>
                        </a:prstGeom>
                      </pic:spPr>
                    </pic:pic>
                  </a:graphicData>
                </a:graphic>
                <wp14:sizeRelH relativeFrom="margin">
                  <wp14:pctWidth>0</wp14:pctWidth>
                </wp14:sizeRelH>
                <wp14:sizeRelV relativeFrom="margin">
                  <wp14:pctHeight>0</wp14:pctHeight>
                </wp14:sizeRelV>
              </wp:anchor>
            </w:drawing>
          </w:r>
        </w:p>
        <w:p w:rsidR="00EF7CF4" w:rsidRDefault="0088785B" w:rsidP="00EF7CF4">
          <w:r>
            <w:rPr>
              <w:noProof/>
              <w:lang w:eastAsia="fr-CA"/>
            </w:rPr>
            <mc:AlternateContent>
              <mc:Choice Requires="wps">
                <w:drawing>
                  <wp:anchor distT="0" distB="0" distL="114300" distR="114300" simplePos="0" relativeHeight="251668480" behindDoc="0" locked="0" layoutInCell="1" allowOverlap="1" wp14:anchorId="53E51D3E" wp14:editId="179FBCA7">
                    <wp:simplePos x="0" y="0"/>
                    <wp:positionH relativeFrom="column">
                      <wp:posOffset>5184544</wp:posOffset>
                    </wp:positionH>
                    <wp:positionV relativeFrom="paragraph">
                      <wp:posOffset>19553</wp:posOffset>
                    </wp:positionV>
                    <wp:extent cx="2374265" cy="25527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5270"/>
                            </a:xfrm>
                            <a:prstGeom prst="rect">
                              <a:avLst/>
                            </a:prstGeom>
                            <a:solidFill>
                              <a:srgbClr val="FFFFFF"/>
                            </a:solidFill>
                            <a:ln w="9525">
                              <a:noFill/>
                              <a:miter lim="800000"/>
                              <a:headEnd/>
                              <a:tailEnd/>
                            </a:ln>
                          </wps:spPr>
                          <wps:txbx>
                            <w:txbxContent>
                              <w:p w:rsidR="00EF7CF4" w:rsidRPr="00EF7CF4" w:rsidRDefault="00EF7CF4">
                                <w:pPr>
                                  <w:rPr>
                                    <w:sz w:val="16"/>
                                    <w:szCs w:val="16"/>
                                  </w:rPr>
                                </w:pPr>
                                <w:r w:rsidRPr="00EF7CF4">
                                  <w:rPr>
                                    <w:sz w:val="16"/>
                                    <w:szCs w:val="16"/>
                                  </w:rPr>
                                  <w:t>Source : Google images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margin-left:408.25pt;margin-top:1.55pt;width:186.95pt;height:20.1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" stroked="f">
                    <v:textbox>
                      <w:txbxContent>
                        <w:p w:rsidR="00EF7CF4" w:rsidRPr="00EF7CF4" w:rsidRDefault="00EF7CF4">
                          <w:pPr>
                            <w:rPr>
                              <w:sz w:val="16"/>
                              <w:szCs w:val="16"/>
                            </w:rPr>
                          </w:pPr>
                          <w:r w:rsidRPr="00EF7CF4">
                            <w:rPr>
                              <w:sz w:val="16"/>
                              <w:szCs w:val="16"/>
                            </w:rPr>
                            <w:t>Source : Google images</w:t>
                          </w:r>
                        </w:p>
                      </w:txbxContent>
                    </v:textbox>
                  </v:shape>
                </w:pict>
              </mc:Fallback>
            </mc:AlternateContent>
          </w:r>
        </w:p>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F7CF4" w:rsidP="00EF7CF4"/>
        <w:p w:rsidR="00EF7CF4" w:rsidRDefault="00E171C0" w:rsidP="00EF7CF4"/>
      </w:sdtContent>
    </w:sdt>
    <w:p w:rsidR="007C7A30" w:rsidRPr="0081035A" w:rsidRDefault="008C6F89" w:rsidP="0081035A">
      <w:pPr>
        <w:jc w:val="center"/>
        <w:rPr>
          <w:sz w:val="40"/>
          <w:szCs w:val="40"/>
        </w:rPr>
      </w:pPr>
      <w:r>
        <w:rPr>
          <w:b/>
          <w:sz w:val="40"/>
          <w:szCs w:val="40"/>
        </w:rPr>
        <w:lastRenderedPageBreak/>
        <w:t xml:space="preserve">Jean-Martin </w:t>
      </w:r>
      <w:proofErr w:type="spellStart"/>
      <w:r>
        <w:rPr>
          <w:b/>
          <w:sz w:val="40"/>
          <w:szCs w:val="40"/>
        </w:rPr>
        <w:t>Aussant</w:t>
      </w:r>
      <w:proofErr w:type="spellEnd"/>
      <w:r>
        <w:rPr>
          <w:b/>
          <w:sz w:val="40"/>
          <w:szCs w:val="40"/>
        </w:rPr>
        <w:t> : faire de la politique autrement</w:t>
      </w:r>
    </w:p>
    <w:p w:rsidR="008D1E34" w:rsidRDefault="008D1E34" w:rsidP="00155FD8">
      <w:pPr>
        <w:pStyle w:val="NormalWeb"/>
      </w:pPr>
      <w:r>
        <w:rPr>
          <w:noProof/>
        </w:rPr>
        <w:drawing>
          <wp:anchor distT="0" distB="0" distL="114300" distR="114300" simplePos="0" relativeHeight="251659264" behindDoc="1" locked="0" layoutInCell="1" allowOverlap="1" wp14:anchorId="41477D53" wp14:editId="6E9FBA2F">
            <wp:simplePos x="0" y="0"/>
            <wp:positionH relativeFrom="column">
              <wp:posOffset>0</wp:posOffset>
            </wp:positionH>
            <wp:positionV relativeFrom="paragraph">
              <wp:posOffset>-635</wp:posOffset>
            </wp:positionV>
            <wp:extent cx="2818800" cy="3286800"/>
            <wp:effectExtent l="0" t="0" r="635"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A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8800" cy="3286800"/>
                    </a:xfrm>
                    <a:prstGeom prst="rect">
                      <a:avLst/>
                    </a:prstGeom>
                  </pic:spPr>
                </pic:pic>
              </a:graphicData>
            </a:graphic>
            <wp14:sizeRelH relativeFrom="margin">
              <wp14:pctWidth>0</wp14:pctWidth>
            </wp14:sizeRelH>
            <wp14:sizeRelV relativeFrom="margin">
              <wp14:pctHeight>0</wp14:pctHeight>
            </wp14:sizeRelV>
          </wp:anchor>
        </w:drawing>
      </w:r>
    </w:p>
    <w:p w:rsidR="003C4F17" w:rsidRDefault="003C4F17" w:rsidP="0088785B">
      <w:pPr>
        <w:pStyle w:val="NormalWeb"/>
        <w:ind w:left="4956"/>
        <w:jc w:val="both"/>
      </w:pPr>
    </w:p>
    <w:p w:rsidR="000027D5" w:rsidRPr="0088785B" w:rsidRDefault="00012238" w:rsidP="0088785B">
      <w:pPr>
        <w:pStyle w:val="NormalWeb"/>
        <w:ind w:left="4956"/>
        <w:jc w:val="both"/>
        <w:rPr>
          <w:rFonts w:asciiTheme="minorHAnsi" w:hAnsiTheme="minorHAnsi"/>
        </w:rPr>
      </w:pPr>
      <w:r w:rsidRPr="0088785B">
        <w:rPr>
          <w:rFonts w:asciiTheme="minorHAnsi" w:hAnsiTheme="minorHAnsi"/>
        </w:rPr>
        <w:t xml:space="preserve">Jean-Martin </w:t>
      </w:r>
      <w:proofErr w:type="spellStart"/>
      <w:r w:rsidRPr="0088785B">
        <w:rPr>
          <w:rFonts w:asciiTheme="minorHAnsi" w:hAnsiTheme="minorHAnsi"/>
        </w:rPr>
        <w:t>Aussant</w:t>
      </w:r>
      <w:proofErr w:type="spellEnd"/>
      <w:r w:rsidRPr="0088785B">
        <w:rPr>
          <w:rFonts w:asciiTheme="minorHAnsi" w:hAnsiTheme="minorHAnsi"/>
        </w:rPr>
        <w:t xml:space="preserve"> est né le 1</w:t>
      </w:r>
      <w:r w:rsidRPr="0088785B">
        <w:rPr>
          <w:rFonts w:asciiTheme="minorHAnsi" w:hAnsiTheme="minorHAnsi"/>
          <w:vertAlign w:val="superscript"/>
        </w:rPr>
        <w:t>er</w:t>
      </w:r>
      <w:r w:rsidRPr="0088785B">
        <w:rPr>
          <w:rFonts w:asciiTheme="minorHAnsi" w:hAnsiTheme="minorHAnsi"/>
        </w:rPr>
        <w:t xml:space="preserve"> juin 1970 à Sorel-Tracy d’un père psychologue et d’une mère enseignante. Il </w:t>
      </w:r>
      <w:r w:rsidR="000027D5" w:rsidRPr="0088785B">
        <w:rPr>
          <w:rFonts w:asciiTheme="minorHAnsi" w:hAnsiTheme="minorHAnsi"/>
        </w:rPr>
        <w:t>étudie</w:t>
      </w:r>
      <w:r w:rsidRPr="0088785B">
        <w:rPr>
          <w:rFonts w:asciiTheme="minorHAnsi" w:hAnsiTheme="minorHAnsi"/>
        </w:rPr>
        <w:t xml:space="preserve"> e</w:t>
      </w:r>
      <w:r w:rsidR="00163F0D" w:rsidRPr="0088785B">
        <w:rPr>
          <w:rFonts w:asciiTheme="minorHAnsi" w:hAnsiTheme="minorHAnsi"/>
        </w:rPr>
        <w:t>n économie des affaires et obtien</w:t>
      </w:r>
      <w:r w:rsidRPr="0088785B">
        <w:rPr>
          <w:rFonts w:asciiTheme="minorHAnsi" w:hAnsiTheme="minorHAnsi"/>
        </w:rPr>
        <w:t xml:space="preserve">t une maîtrise en sciences économique de l’Université de Montréal en 1995 puis </w:t>
      </w:r>
      <w:r w:rsidR="000027D5" w:rsidRPr="0088785B">
        <w:rPr>
          <w:rFonts w:asciiTheme="minorHAnsi" w:hAnsiTheme="minorHAnsi"/>
        </w:rPr>
        <w:t>poursuit</w:t>
      </w:r>
      <w:r w:rsidRPr="0088785B">
        <w:rPr>
          <w:rFonts w:asciiTheme="minorHAnsi" w:hAnsiTheme="minorHAnsi"/>
        </w:rPr>
        <w:t xml:space="preserve"> ses études</w:t>
      </w:r>
      <w:r w:rsidR="000027D5" w:rsidRPr="0088785B">
        <w:rPr>
          <w:rFonts w:asciiTheme="minorHAnsi" w:hAnsiTheme="minorHAnsi"/>
        </w:rPr>
        <w:t xml:space="preserve"> doctorales</w:t>
      </w:r>
      <w:r w:rsidRPr="0088785B">
        <w:rPr>
          <w:rFonts w:asciiTheme="minorHAnsi" w:hAnsiTheme="minorHAnsi"/>
        </w:rPr>
        <w:t xml:space="preserve"> en analyse économique à l’Université </w:t>
      </w:r>
      <w:r w:rsidR="000027D5" w:rsidRPr="0088785B">
        <w:rPr>
          <w:rFonts w:asciiTheme="minorHAnsi" w:hAnsiTheme="minorHAnsi"/>
        </w:rPr>
        <w:t xml:space="preserve">autonome </w:t>
      </w:r>
      <w:r w:rsidRPr="0088785B">
        <w:rPr>
          <w:rFonts w:asciiTheme="minorHAnsi" w:hAnsiTheme="minorHAnsi"/>
        </w:rPr>
        <w:t xml:space="preserve">de Barcelone, en </w:t>
      </w:r>
      <w:r w:rsidR="002D3ACA">
        <w:rPr>
          <w:rFonts w:asciiTheme="minorHAnsi" w:hAnsiTheme="minorHAnsi"/>
        </w:rPr>
        <w:t>Espagne</w:t>
      </w:r>
      <w:r w:rsidR="002D3ACA" w:rsidRPr="008C6F89">
        <w:rPr>
          <w:rFonts w:asciiTheme="minorHAnsi" w:hAnsiTheme="minorHAnsi"/>
        </w:rPr>
        <w:t>,</w:t>
      </w:r>
      <w:r w:rsidRPr="0088785B">
        <w:rPr>
          <w:rFonts w:asciiTheme="minorHAnsi" w:hAnsiTheme="minorHAnsi"/>
        </w:rPr>
        <w:t xml:space="preserve"> de 1995 à 1997.</w:t>
      </w:r>
      <w:r w:rsidR="000027D5" w:rsidRPr="0088785B">
        <w:rPr>
          <w:rFonts w:asciiTheme="minorHAnsi" w:hAnsiTheme="minorHAnsi"/>
        </w:rPr>
        <w:t xml:space="preserve"> </w:t>
      </w:r>
    </w:p>
    <w:p w:rsidR="003C4F17" w:rsidRDefault="003C4F17" w:rsidP="00155FD8">
      <w:pPr>
        <w:pStyle w:val="NormalWeb"/>
        <w:rPr>
          <w:b/>
        </w:rPr>
      </w:pPr>
    </w:p>
    <w:p w:rsidR="003C4F17" w:rsidRDefault="003C4F17" w:rsidP="00155FD8">
      <w:pPr>
        <w:pStyle w:val="NormalWeb"/>
        <w:rPr>
          <w:b/>
        </w:rPr>
      </w:pPr>
      <w:r w:rsidRPr="003C4F17">
        <w:rPr>
          <w:noProof/>
        </w:rPr>
        <mc:AlternateContent>
          <mc:Choice Requires="wps">
            <w:drawing>
              <wp:anchor distT="0" distB="0" distL="114300" distR="114300" simplePos="0" relativeHeight="251661312" behindDoc="0" locked="0" layoutInCell="1" allowOverlap="1" wp14:anchorId="00B67F89" wp14:editId="744751F4">
                <wp:simplePos x="0" y="0"/>
                <wp:positionH relativeFrom="column">
                  <wp:posOffset>0</wp:posOffset>
                </wp:positionH>
                <wp:positionV relativeFrom="paragraph">
                  <wp:posOffset>15875</wp:posOffset>
                </wp:positionV>
                <wp:extent cx="3381375" cy="371475"/>
                <wp:effectExtent l="0" t="0" r="9525"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371475"/>
                        </a:xfrm>
                        <a:prstGeom prst="rect">
                          <a:avLst/>
                        </a:prstGeom>
                        <a:solidFill>
                          <a:srgbClr val="FFFFFF"/>
                        </a:solidFill>
                        <a:ln w="9525">
                          <a:noFill/>
                          <a:miter lim="800000"/>
                          <a:headEnd/>
                          <a:tailEnd/>
                        </a:ln>
                      </wps:spPr>
                      <wps:txbx>
                        <w:txbxContent>
                          <w:p w:rsidR="003C4F17" w:rsidRPr="003C4F17" w:rsidRDefault="003C4F17">
                            <w:pPr>
                              <w:rPr>
                                <w:sz w:val="16"/>
                                <w:szCs w:val="16"/>
                              </w:rPr>
                            </w:pPr>
                            <w:r w:rsidRPr="003C4F17">
                              <w:rPr>
                                <w:sz w:val="16"/>
                                <w:szCs w:val="16"/>
                              </w:rPr>
                              <w:t>Source : https://commons.wikimedia.org/wiki/File:Jean-Martin_Aussant_nov11.jpg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1.25pt;width:266.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" stroked="f">
                <v:textbox>
                  <w:txbxContent>
                    <w:p w:rsidR="003C4F17" w:rsidRPr="003C4F17" w:rsidRDefault="003C4F17">
                      <w:pPr>
                        <w:rPr>
                          <w:sz w:val="16"/>
                          <w:szCs w:val="16"/>
                        </w:rPr>
                      </w:pPr>
                      <w:r w:rsidRPr="003C4F17">
                        <w:rPr>
                          <w:sz w:val="16"/>
                          <w:szCs w:val="16"/>
                        </w:rPr>
                        <w:t>Source : https://commons.wikimedia.org/wiki/File:Jean-Martin_Aussant_nov11.jpg</w:t>
                      </w:r>
                    </w:p>
                  </w:txbxContent>
                </v:textbox>
              </v:shape>
            </w:pict>
          </mc:Fallback>
        </mc:AlternateContent>
      </w:r>
    </w:p>
    <w:p w:rsidR="003C4F17" w:rsidRDefault="003C4F17" w:rsidP="00155FD8">
      <w:pPr>
        <w:pStyle w:val="NormalWeb"/>
        <w:rPr>
          <w:b/>
        </w:rPr>
      </w:pPr>
    </w:p>
    <w:p w:rsidR="002F0B52" w:rsidRPr="0081035A" w:rsidRDefault="002F0B52" w:rsidP="0088785B">
      <w:pPr>
        <w:pStyle w:val="NormalWeb"/>
        <w:jc w:val="both"/>
        <w:rPr>
          <w:rFonts w:asciiTheme="minorHAnsi" w:hAnsiTheme="minorHAnsi"/>
          <w:b/>
        </w:rPr>
      </w:pPr>
      <w:r w:rsidRPr="0081035A">
        <w:rPr>
          <w:rFonts w:asciiTheme="minorHAnsi" w:hAnsiTheme="minorHAnsi"/>
          <w:b/>
        </w:rPr>
        <w:t>CARRIÈRE POLITIQUE</w:t>
      </w:r>
    </w:p>
    <w:p w:rsidR="004449FF" w:rsidRPr="0081035A" w:rsidRDefault="00990BBB" w:rsidP="0088785B">
      <w:pPr>
        <w:pStyle w:val="NormalWeb"/>
        <w:jc w:val="both"/>
        <w:rPr>
          <w:rFonts w:asciiTheme="minorHAnsi" w:hAnsiTheme="minorHAnsi"/>
        </w:rPr>
      </w:pPr>
      <w:r w:rsidRPr="0081035A">
        <w:rPr>
          <w:rFonts w:asciiTheme="minorHAnsi" w:hAnsiTheme="minorHAnsi"/>
        </w:rPr>
        <w:t xml:space="preserve">C’est en 2008 que Jean-Martin </w:t>
      </w:r>
      <w:proofErr w:type="spellStart"/>
      <w:r w:rsidRPr="0081035A">
        <w:rPr>
          <w:rFonts w:asciiTheme="minorHAnsi" w:hAnsiTheme="minorHAnsi"/>
        </w:rPr>
        <w:t>Aussant</w:t>
      </w:r>
      <w:proofErr w:type="spellEnd"/>
      <w:r w:rsidRPr="0081035A">
        <w:rPr>
          <w:rFonts w:asciiTheme="minorHAnsi" w:hAnsiTheme="minorHAnsi"/>
        </w:rPr>
        <w:t xml:space="preserve"> </w:t>
      </w:r>
      <w:r w:rsidR="004449FF" w:rsidRPr="0081035A">
        <w:rPr>
          <w:rFonts w:asciiTheme="minorHAnsi" w:hAnsiTheme="minorHAnsi"/>
        </w:rPr>
        <w:t>l</w:t>
      </w:r>
      <w:r w:rsidR="00163F0D" w:rsidRPr="0081035A">
        <w:rPr>
          <w:rFonts w:asciiTheme="minorHAnsi" w:hAnsiTheme="minorHAnsi"/>
        </w:rPr>
        <w:t>aisse derrière lui sa brillante carrière d’économiste et un emploi prestigieux à Londres</w:t>
      </w:r>
      <w:r w:rsidR="004449FF" w:rsidRPr="0081035A">
        <w:rPr>
          <w:rFonts w:asciiTheme="minorHAnsi" w:hAnsiTheme="minorHAnsi"/>
        </w:rPr>
        <w:t xml:space="preserve"> pour se présenter comme député</w:t>
      </w:r>
      <w:r w:rsidR="00163F0D" w:rsidRPr="0081035A">
        <w:rPr>
          <w:rFonts w:asciiTheme="minorHAnsi" w:hAnsiTheme="minorHAnsi"/>
        </w:rPr>
        <w:t xml:space="preserve"> au sein du Parti québéco</w:t>
      </w:r>
      <w:r w:rsidR="004449FF" w:rsidRPr="0081035A">
        <w:rPr>
          <w:rFonts w:asciiTheme="minorHAnsi" w:hAnsiTheme="minorHAnsi"/>
        </w:rPr>
        <w:t xml:space="preserve">is. «Je me suis lancé en politique pour reprendre le comté de </w:t>
      </w:r>
      <w:proofErr w:type="spellStart"/>
      <w:r w:rsidR="004449FF" w:rsidRPr="0081035A">
        <w:rPr>
          <w:rFonts w:asciiTheme="minorHAnsi" w:hAnsiTheme="minorHAnsi"/>
        </w:rPr>
        <w:t>Nicolet</w:t>
      </w:r>
      <w:proofErr w:type="spellEnd"/>
      <w:r w:rsidR="004449FF" w:rsidRPr="0081035A">
        <w:rPr>
          <w:rFonts w:asciiTheme="minorHAnsi" w:hAnsiTheme="minorHAnsi"/>
        </w:rPr>
        <w:t>-Yamaska qui était devenu adéquiste», dit-il. L’ADQ a depuis fusionné avec la CAQ.</w:t>
      </w:r>
    </w:p>
    <w:p w:rsidR="00697B3D" w:rsidRPr="0081035A" w:rsidRDefault="00990BBB" w:rsidP="0088785B">
      <w:pPr>
        <w:pStyle w:val="NormalWeb"/>
        <w:jc w:val="both"/>
        <w:rPr>
          <w:rFonts w:asciiTheme="minorHAnsi" w:hAnsiTheme="minorHAnsi"/>
        </w:rPr>
      </w:pPr>
      <w:r w:rsidRPr="0081035A">
        <w:rPr>
          <w:rFonts w:asciiTheme="minorHAnsi" w:hAnsiTheme="minorHAnsi"/>
        </w:rPr>
        <w:t xml:space="preserve">Il est élu dans la circonscription de </w:t>
      </w:r>
      <w:proofErr w:type="spellStart"/>
      <w:r w:rsidRPr="0081035A">
        <w:rPr>
          <w:rFonts w:asciiTheme="minorHAnsi" w:hAnsiTheme="minorHAnsi"/>
        </w:rPr>
        <w:t>Nicolet</w:t>
      </w:r>
      <w:proofErr w:type="spellEnd"/>
      <w:r w:rsidRPr="0081035A">
        <w:rPr>
          <w:rFonts w:asciiTheme="minorHAnsi" w:hAnsiTheme="minorHAnsi"/>
        </w:rPr>
        <w:t>-Yamaska et siège à l’Assemblée Nationale pour ce même parti jusqu’en 2011.</w:t>
      </w:r>
    </w:p>
    <w:p w:rsidR="00BF7234" w:rsidRPr="0081035A" w:rsidRDefault="0094780C" w:rsidP="0088785B">
      <w:pPr>
        <w:pStyle w:val="NormalWeb"/>
        <w:jc w:val="both"/>
        <w:rPr>
          <w:rFonts w:asciiTheme="minorHAnsi" w:hAnsiTheme="minorHAnsi"/>
        </w:rPr>
      </w:pPr>
      <w:r>
        <w:rPr>
          <w:rFonts w:asciiTheme="minorHAnsi" w:hAnsiTheme="minorHAnsi"/>
        </w:rPr>
        <w:t>Le</w:t>
      </w:r>
      <w:r w:rsidR="00494B3B" w:rsidRPr="0081035A">
        <w:rPr>
          <w:rFonts w:asciiTheme="minorHAnsi" w:hAnsiTheme="minorHAnsi"/>
        </w:rPr>
        <w:t xml:space="preserve"> 7 juin 2011</w:t>
      </w:r>
      <w:r w:rsidR="002D3ACA" w:rsidRPr="0094780C">
        <w:rPr>
          <w:rFonts w:asciiTheme="minorHAnsi" w:hAnsiTheme="minorHAnsi"/>
        </w:rPr>
        <w:t>,</w:t>
      </w:r>
      <w:r w:rsidR="00BF7234" w:rsidRPr="0081035A">
        <w:rPr>
          <w:rFonts w:asciiTheme="minorHAnsi" w:hAnsiTheme="minorHAnsi"/>
        </w:rPr>
        <w:t xml:space="preserve"> le </w:t>
      </w:r>
      <w:r>
        <w:rPr>
          <w:rFonts w:asciiTheme="minorHAnsi" w:hAnsiTheme="minorHAnsi"/>
        </w:rPr>
        <w:t>jeune</w:t>
      </w:r>
      <w:r w:rsidR="00BF7234" w:rsidRPr="0081035A">
        <w:rPr>
          <w:rFonts w:asciiTheme="minorHAnsi" w:hAnsiTheme="minorHAnsi"/>
        </w:rPr>
        <w:t xml:space="preserve"> député annonce, à l’instar de ses collègues Pierre </w:t>
      </w:r>
      <w:proofErr w:type="spellStart"/>
      <w:r w:rsidR="00BF7234" w:rsidRPr="0081035A">
        <w:rPr>
          <w:rFonts w:asciiTheme="minorHAnsi" w:hAnsiTheme="minorHAnsi"/>
        </w:rPr>
        <w:t>Curzi</w:t>
      </w:r>
      <w:proofErr w:type="spellEnd"/>
      <w:r w:rsidR="00BF7234" w:rsidRPr="0081035A">
        <w:rPr>
          <w:rFonts w:asciiTheme="minorHAnsi" w:hAnsiTheme="minorHAnsi"/>
        </w:rPr>
        <w:t xml:space="preserve">, Louise Beaudoin et Lisette Lapointe, qu’il </w:t>
      </w:r>
      <w:r w:rsidR="006F1F6F" w:rsidRPr="0081035A">
        <w:rPr>
          <w:rFonts w:asciiTheme="minorHAnsi" w:hAnsiTheme="minorHAnsi"/>
        </w:rPr>
        <w:t>quitte le PQ pour sié</w:t>
      </w:r>
      <w:r w:rsidR="00BF7234" w:rsidRPr="0081035A">
        <w:rPr>
          <w:rFonts w:asciiTheme="minorHAnsi" w:hAnsiTheme="minorHAnsi"/>
        </w:rPr>
        <w:t>ger indépendant à l’assemblée nationale. Il déclare que les intentions du PQ pour mener le Québec à la souveraineté ne sont plus claires ni aussi vigoureuses. Ses divergences avec la chef du Parti québécois, Madame Pauline Marois, auront finalement eu raison de son engagement envers ce parti.</w:t>
      </w:r>
    </w:p>
    <w:p w:rsidR="00ED79C0" w:rsidRPr="0081035A" w:rsidRDefault="00BF7234" w:rsidP="0088785B">
      <w:pPr>
        <w:pStyle w:val="NormalWeb"/>
        <w:jc w:val="both"/>
        <w:rPr>
          <w:rFonts w:asciiTheme="minorHAnsi" w:hAnsiTheme="minorHAnsi"/>
        </w:rPr>
      </w:pPr>
      <w:r w:rsidRPr="0081035A">
        <w:rPr>
          <w:rFonts w:asciiTheme="minorHAnsi" w:hAnsiTheme="minorHAnsi"/>
        </w:rPr>
        <w:lastRenderedPageBreak/>
        <w:t>« Faire de la politique autrement, ça veut dire toujours parler vrai et ne jamais faire passer l'intérêt personnel ou partisan avant l'intérêt national. Après bientôt trois ans</w:t>
      </w:r>
      <w:r w:rsidR="0094780C">
        <w:rPr>
          <w:rFonts w:asciiTheme="minorHAnsi" w:hAnsiTheme="minorHAnsi"/>
        </w:rPr>
        <w:t xml:space="preserve"> </w:t>
      </w:r>
      <w:r w:rsidRPr="0081035A">
        <w:rPr>
          <w:rFonts w:asciiTheme="minorHAnsi" w:hAnsiTheme="minorHAnsi"/>
        </w:rPr>
        <w:t>d'efforts en ce sens, je dois malheureusement me rendre à l'évidence qu'il est difficile d'y arriver quand les personnes qui sont aux commandes, tous partis confondus, ne partagent pas cette v</w:t>
      </w:r>
      <w:r w:rsidR="00ED79C0" w:rsidRPr="0081035A">
        <w:rPr>
          <w:rFonts w:asciiTheme="minorHAnsi" w:hAnsiTheme="minorHAnsi"/>
        </w:rPr>
        <w:t>ision des choses», signale-t-il.</w:t>
      </w:r>
    </w:p>
    <w:p w:rsidR="006F1F6F" w:rsidRPr="0081035A" w:rsidRDefault="002F0B52" w:rsidP="0088785B">
      <w:pPr>
        <w:pStyle w:val="NormalWeb"/>
        <w:jc w:val="both"/>
        <w:rPr>
          <w:rFonts w:asciiTheme="minorHAnsi" w:hAnsiTheme="minorHAnsi"/>
          <w:b/>
        </w:rPr>
      </w:pPr>
      <w:r w:rsidRPr="0081035A">
        <w:rPr>
          <w:rFonts w:asciiTheme="minorHAnsi" w:hAnsiTheme="minorHAnsi"/>
          <w:b/>
        </w:rPr>
        <w:t>FONDATION D’</w:t>
      </w:r>
      <w:r w:rsidR="006F1F6F" w:rsidRPr="0081035A">
        <w:rPr>
          <w:rFonts w:asciiTheme="minorHAnsi" w:hAnsiTheme="minorHAnsi"/>
          <w:b/>
        </w:rPr>
        <w:t>OPTION NATIONALE</w:t>
      </w:r>
    </w:p>
    <w:p w:rsidR="00ED79C0" w:rsidRPr="0081035A" w:rsidRDefault="00ED79C0" w:rsidP="0088785B">
      <w:pPr>
        <w:pStyle w:val="NormalWeb"/>
        <w:jc w:val="both"/>
        <w:rPr>
          <w:rFonts w:asciiTheme="minorHAnsi" w:hAnsiTheme="minorHAnsi"/>
        </w:rPr>
      </w:pPr>
      <w:r w:rsidRPr="0081035A">
        <w:rPr>
          <w:rFonts w:asciiTheme="minorHAnsi" w:hAnsiTheme="minorHAnsi"/>
        </w:rPr>
        <w:t xml:space="preserve">Chose certaine, personne ne peut reprocher à Jean-Martin </w:t>
      </w:r>
      <w:proofErr w:type="spellStart"/>
      <w:r w:rsidRPr="0081035A">
        <w:rPr>
          <w:rFonts w:asciiTheme="minorHAnsi" w:hAnsiTheme="minorHAnsi"/>
        </w:rPr>
        <w:t>Aussant</w:t>
      </w:r>
      <w:proofErr w:type="spellEnd"/>
      <w:r w:rsidRPr="0081035A">
        <w:rPr>
          <w:rFonts w:asciiTheme="minorHAnsi" w:hAnsiTheme="minorHAnsi"/>
        </w:rPr>
        <w:t xml:space="preserve"> d’agir par opportunisme. Déçu par les tergiversations du PQ sur la souveraineté, il a abandonné le confort d’un parti bien en selle, et une réélection probable, pour fonder sa propre formation politique. «J’étais très triste le jour où j’ai quitté le PQ, dit-il. Mais ma décision était longuement mûrie. J’ai fait mon deuil de changer ce parti de l’intérieur».</w:t>
      </w:r>
    </w:p>
    <w:p w:rsidR="006F1F6F" w:rsidRPr="0081035A" w:rsidRDefault="006F1F6F" w:rsidP="0088785B">
      <w:pPr>
        <w:pStyle w:val="NormalWeb"/>
        <w:jc w:val="both"/>
        <w:rPr>
          <w:rFonts w:asciiTheme="minorHAnsi" w:hAnsiTheme="minorHAnsi"/>
        </w:rPr>
      </w:pPr>
      <w:r w:rsidRPr="0081035A">
        <w:rPr>
          <w:rFonts w:asciiTheme="minorHAnsi" w:hAnsiTheme="minorHAnsi"/>
        </w:rPr>
        <w:t xml:space="preserve">Dès lors, il reçoit des appuis </w:t>
      </w:r>
      <w:r w:rsidR="00086D9E" w:rsidRPr="0081035A">
        <w:rPr>
          <w:rFonts w:asciiTheme="minorHAnsi" w:hAnsiTheme="minorHAnsi"/>
        </w:rPr>
        <w:t xml:space="preserve">importants tels que Pierre </w:t>
      </w:r>
      <w:proofErr w:type="spellStart"/>
      <w:r w:rsidR="00086D9E" w:rsidRPr="0081035A">
        <w:rPr>
          <w:rFonts w:asciiTheme="minorHAnsi" w:hAnsiTheme="minorHAnsi"/>
        </w:rPr>
        <w:t>Curzi</w:t>
      </w:r>
      <w:proofErr w:type="spellEnd"/>
      <w:r w:rsidR="00086D9E" w:rsidRPr="0081035A">
        <w:rPr>
          <w:rFonts w:asciiTheme="minorHAnsi" w:hAnsiTheme="minorHAnsi"/>
        </w:rPr>
        <w:t xml:space="preserve"> et Lisette Lapointe, épouse de Monsieur Jacques Parizeau.</w:t>
      </w:r>
      <w:r w:rsidR="004449FF" w:rsidRPr="0081035A">
        <w:rPr>
          <w:rFonts w:asciiTheme="minorHAnsi" w:hAnsiTheme="minorHAnsi"/>
        </w:rPr>
        <w:t xml:space="preserve"> Le mandat d’Option Nationale est clair : devenir le véhicule le plus pressé pour accéder à l’indépendance du Québec.</w:t>
      </w:r>
    </w:p>
    <w:p w:rsidR="00086D9E" w:rsidRPr="0081035A" w:rsidRDefault="00086D9E" w:rsidP="0088785B">
      <w:pPr>
        <w:pStyle w:val="NormalWeb"/>
        <w:jc w:val="both"/>
        <w:rPr>
          <w:rFonts w:asciiTheme="minorHAnsi" w:hAnsiTheme="minorHAnsi"/>
        </w:rPr>
      </w:pPr>
      <w:r w:rsidRPr="0081035A">
        <w:rPr>
          <w:rFonts w:asciiTheme="minorHAnsi" w:hAnsiTheme="minorHAnsi"/>
        </w:rPr>
        <w:t xml:space="preserve">Rapidement, le charisme de Jean-Martin </w:t>
      </w:r>
      <w:proofErr w:type="spellStart"/>
      <w:r w:rsidRPr="0081035A">
        <w:rPr>
          <w:rFonts w:asciiTheme="minorHAnsi" w:hAnsiTheme="minorHAnsi"/>
        </w:rPr>
        <w:t>Aussant</w:t>
      </w:r>
      <w:proofErr w:type="spellEnd"/>
      <w:r w:rsidRPr="0081035A">
        <w:rPr>
          <w:rFonts w:asciiTheme="minorHAnsi" w:hAnsiTheme="minorHAnsi"/>
        </w:rPr>
        <w:t>, sa fièvre indépendantiste et sa façon rafraîchissante de faire de la politique réussissent à attrouper</w:t>
      </w:r>
      <w:r w:rsidR="002F0B52" w:rsidRPr="0081035A">
        <w:rPr>
          <w:rFonts w:asciiTheme="minorHAnsi" w:hAnsiTheme="minorHAnsi"/>
        </w:rPr>
        <w:t xml:space="preserve"> de jeunes militants. </w:t>
      </w:r>
      <w:r w:rsidRPr="0081035A">
        <w:rPr>
          <w:rFonts w:asciiTheme="minorHAnsi" w:hAnsiTheme="minorHAnsi"/>
        </w:rPr>
        <w:t>C’est le vent dans les voiles que la jeune équipe d’Option Nationale se met en branle et en un an, la formation politiqu</w:t>
      </w:r>
      <w:r w:rsidR="002F0B52" w:rsidRPr="0081035A">
        <w:rPr>
          <w:rFonts w:asciiTheme="minorHAnsi" w:hAnsiTheme="minorHAnsi"/>
        </w:rPr>
        <w:t>e revendique déjà 5 000 membres</w:t>
      </w:r>
      <w:r w:rsidR="0074059F" w:rsidRPr="0081035A">
        <w:rPr>
          <w:rFonts w:asciiTheme="minorHAnsi" w:hAnsiTheme="minorHAnsi"/>
        </w:rPr>
        <w:t>, présente 120 candidats dans tout le Québec pour les élections de 2012</w:t>
      </w:r>
      <w:r w:rsidR="0094780C">
        <w:rPr>
          <w:rFonts w:asciiTheme="minorHAnsi" w:hAnsiTheme="minorHAnsi"/>
        </w:rPr>
        <w:t xml:space="preserve">, </w:t>
      </w:r>
      <w:r w:rsidR="002F0B52" w:rsidRPr="0081035A">
        <w:rPr>
          <w:rFonts w:asciiTheme="minorHAnsi" w:hAnsiTheme="minorHAnsi"/>
        </w:rPr>
        <w:t>est ajouté au coup de sonde de la firme de recherche CROP et s’attire 2% des intentions de vote.</w:t>
      </w:r>
    </w:p>
    <w:p w:rsidR="002F0B52" w:rsidRPr="0081035A" w:rsidRDefault="002F0B52" w:rsidP="0088785B">
      <w:pPr>
        <w:pStyle w:val="NormalWeb"/>
        <w:jc w:val="both"/>
        <w:rPr>
          <w:rFonts w:asciiTheme="minorHAnsi" w:hAnsiTheme="minorHAnsi"/>
        </w:rPr>
      </w:pPr>
      <w:r w:rsidRPr="0081035A">
        <w:rPr>
          <w:rFonts w:asciiTheme="minorHAnsi" w:hAnsiTheme="minorHAnsi"/>
        </w:rPr>
        <w:t>Durant la campagne électorale, des centaines de militants d’Option Nationale de toutes les régions</w:t>
      </w:r>
      <w:r w:rsidR="0074059F" w:rsidRPr="0081035A">
        <w:rPr>
          <w:rFonts w:asciiTheme="minorHAnsi" w:hAnsiTheme="minorHAnsi"/>
        </w:rPr>
        <w:t xml:space="preserve"> regroupent leur talent pour faire connaître Option Nationale. On publie des capsules pédagogiques sur l’indépe</w:t>
      </w:r>
      <w:r w:rsidR="0094780C">
        <w:rPr>
          <w:rFonts w:asciiTheme="minorHAnsi" w:hAnsiTheme="minorHAnsi"/>
        </w:rPr>
        <w:t>ndance du Québec sur YouTube, les publications</w:t>
      </w:r>
      <w:r w:rsidR="0074059F" w:rsidRPr="0081035A">
        <w:rPr>
          <w:rFonts w:asciiTheme="minorHAnsi" w:hAnsiTheme="minorHAnsi"/>
        </w:rPr>
        <w:t xml:space="preserve"> Facebook et Twitter de la formation politique </w:t>
      </w:r>
      <w:r w:rsidR="0094780C">
        <w:rPr>
          <w:rFonts w:asciiTheme="minorHAnsi" w:hAnsiTheme="minorHAnsi"/>
        </w:rPr>
        <w:t xml:space="preserve">se multiplient et se partagent. </w:t>
      </w:r>
      <w:r w:rsidR="0074059F" w:rsidRPr="0081035A">
        <w:rPr>
          <w:rFonts w:asciiTheme="minorHAnsi" w:hAnsiTheme="minorHAnsi"/>
        </w:rPr>
        <w:t>Quelques jours avant les élections, des centaines de militants bénévoles</w:t>
      </w:r>
      <w:r w:rsidRPr="0081035A">
        <w:rPr>
          <w:rFonts w:asciiTheme="minorHAnsi" w:hAnsiTheme="minorHAnsi"/>
        </w:rPr>
        <w:t xml:space="preserve"> se regroupent dans la circonscription de </w:t>
      </w:r>
      <w:r w:rsidR="0074059F" w:rsidRPr="0081035A">
        <w:rPr>
          <w:rFonts w:asciiTheme="minorHAnsi" w:hAnsiTheme="minorHAnsi"/>
        </w:rPr>
        <w:t>leur chef</w:t>
      </w:r>
      <w:r w:rsidRPr="0081035A">
        <w:rPr>
          <w:rFonts w:asciiTheme="minorHAnsi" w:hAnsiTheme="minorHAnsi"/>
        </w:rPr>
        <w:t xml:space="preserve"> pour </w:t>
      </w:r>
      <w:r w:rsidR="0074059F" w:rsidRPr="0081035A">
        <w:rPr>
          <w:rFonts w:asciiTheme="minorHAnsi" w:hAnsiTheme="minorHAnsi"/>
        </w:rPr>
        <w:t xml:space="preserve">lui prêter main forte. Des jeunes bénévoles de partout au Québec font du porte à porte pendant deux jours pour parler de la plateforme d’Option Nationale, d’autres font des appels téléphoniques pour chercher des appuis. Les militants sont gonflés à bloc et </w:t>
      </w:r>
      <w:r w:rsidR="001F0354" w:rsidRPr="0081035A">
        <w:rPr>
          <w:rFonts w:asciiTheme="minorHAnsi" w:hAnsiTheme="minorHAnsi"/>
        </w:rPr>
        <w:t xml:space="preserve">la fièvre indépendantiste est à son meilleur. Une nouvelle génération se remet à rêver d’un Québec </w:t>
      </w:r>
      <w:r w:rsidR="0094780C">
        <w:rPr>
          <w:rFonts w:asciiTheme="minorHAnsi" w:hAnsiTheme="minorHAnsi"/>
        </w:rPr>
        <w:t>souverain</w:t>
      </w:r>
      <w:r w:rsidR="001F0354" w:rsidRPr="0081035A">
        <w:rPr>
          <w:rFonts w:asciiTheme="minorHAnsi" w:hAnsiTheme="minorHAnsi"/>
        </w:rPr>
        <w:t xml:space="preserve"> et Jean-Martin </w:t>
      </w:r>
      <w:proofErr w:type="spellStart"/>
      <w:r w:rsidR="001F0354" w:rsidRPr="0081035A">
        <w:rPr>
          <w:rFonts w:asciiTheme="minorHAnsi" w:hAnsiTheme="minorHAnsi"/>
        </w:rPr>
        <w:t>Aussant</w:t>
      </w:r>
      <w:proofErr w:type="spellEnd"/>
      <w:r w:rsidR="001F0354" w:rsidRPr="0081035A">
        <w:rPr>
          <w:rFonts w:asciiTheme="minorHAnsi" w:hAnsiTheme="minorHAnsi"/>
        </w:rPr>
        <w:t xml:space="preserve"> devient un nouveau héro</w:t>
      </w:r>
      <w:r w:rsidR="00D0033C">
        <w:rPr>
          <w:rFonts w:asciiTheme="minorHAnsi" w:hAnsiTheme="minorHAnsi"/>
        </w:rPr>
        <w:t>s</w:t>
      </w:r>
      <w:r w:rsidR="001F0354" w:rsidRPr="0081035A">
        <w:rPr>
          <w:rFonts w:asciiTheme="minorHAnsi" w:hAnsiTheme="minorHAnsi"/>
        </w:rPr>
        <w:t xml:space="preserve"> patriotique.</w:t>
      </w:r>
    </w:p>
    <w:p w:rsidR="001F0354" w:rsidRPr="0081035A" w:rsidRDefault="004449FF" w:rsidP="0088785B">
      <w:pPr>
        <w:pStyle w:val="NormalWeb"/>
        <w:jc w:val="both"/>
        <w:rPr>
          <w:rFonts w:asciiTheme="minorHAnsi" w:hAnsiTheme="minorHAnsi"/>
          <w:b/>
        </w:rPr>
      </w:pPr>
      <w:r w:rsidRPr="0081035A">
        <w:rPr>
          <w:rFonts w:asciiTheme="minorHAnsi" w:hAnsiTheme="minorHAnsi"/>
          <w:b/>
        </w:rPr>
        <w:t>CAMPAGNE ÉLECTORALE DE 2012</w:t>
      </w:r>
      <w:r w:rsidR="00AF2F57" w:rsidRPr="0081035A">
        <w:rPr>
          <w:rFonts w:asciiTheme="minorHAnsi" w:hAnsiTheme="minorHAnsi"/>
          <w:b/>
        </w:rPr>
        <w:t xml:space="preserve"> ET DES REVERS</w:t>
      </w:r>
    </w:p>
    <w:p w:rsidR="00711488" w:rsidRPr="0081035A" w:rsidRDefault="004449FF" w:rsidP="0088785B">
      <w:pPr>
        <w:pStyle w:val="NormalWeb"/>
        <w:jc w:val="both"/>
        <w:rPr>
          <w:rFonts w:asciiTheme="minorHAnsi" w:hAnsiTheme="minorHAnsi"/>
        </w:rPr>
      </w:pPr>
      <w:r w:rsidRPr="0081035A">
        <w:rPr>
          <w:rFonts w:asciiTheme="minorHAnsi" w:hAnsiTheme="minorHAnsi"/>
        </w:rPr>
        <w:t>La formation politique a subi plusieurs revers</w:t>
      </w:r>
      <w:r w:rsidR="00711488" w:rsidRPr="0081035A">
        <w:rPr>
          <w:rFonts w:asciiTheme="minorHAnsi" w:hAnsiTheme="minorHAnsi"/>
        </w:rPr>
        <w:t xml:space="preserve"> lors de la campagne électorale de 2012. Un des premiers revers fut sans doute le manque de couverture médiatique. En effet, les différents médias ont présenté quatre principaux partis durant la course soit le Parti Libéral, le Parti Québécois, Coalition Avenir Québec et Québec Solidaire. À plusieurs </w:t>
      </w:r>
      <w:r w:rsidR="00711488" w:rsidRPr="0081035A">
        <w:rPr>
          <w:rFonts w:asciiTheme="minorHAnsi" w:hAnsiTheme="minorHAnsi"/>
        </w:rPr>
        <w:lastRenderedPageBreak/>
        <w:t>reprises, le chef d’Option Nationale a demandé que les médias donnent une couverture équitable de tous les partis en selle</w:t>
      </w:r>
      <w:r w:rsidR="00AF2F57" w:rsidRPr="0081035A">
        <w:rPr>
          <w:rFonts w:asciiTheme="minorHAnsi" w:hAnsiTheme="minorHAnsi"/>
        </w:rPr>
        <w:t>.</w:t>
      </w:r>
    </w:p>
    <w:p w:rsidR="00AF2F57" w:rsidRPr="0081035A" w:rsidRDefault="00E666DF" w:rsidP="0088785B">
      <w:pPr>
        <w:jc w:val="both"/>
        <w:rPr>
          <w:rFonts w:eastAsia="Times New Roman" w:cs="Times New Roman"/>
          <w:sz w:val="24"/>
          <w:szCs w:val="24"/>
          <w:lang w:eastAsia="fr-CA"/>
        </w:rPr>
      </w:pPr>
      <w:r w:rsidRPr="0081035A">
        <w:rPr>
          <w:rFonts w:cs="Times New Roman"/>
          <w:sz w:val="24"/>
          <w:szCs w:val="24"/>
        </w:rPr>
        <w:t xml:space="preserve">La jeune formation politique subit un deuxième revers lors des débats des chefs. En effet, malgré la demande formelle d’Option Nationale aux différents télédiffuseurs des débats de participer aux débats des chefs, ON  n’y est pas invitée. Jean-Martin </w:t>
      </w:r>
      <w:proofErr w:type="spellStart"/>
      <w:r w:rsidRPr="0081035A">
        <w:rPr>
          <w:rFonts w:cs="Times New Roman"/>
          <w:sz w:val="24"/>
          <w:szCs w:val="24"/>
        </w:rPr>
        <w:t>Aussant</w:t>
      </w:r>
      <w:proofErr w:type="spellEnd"/>
      <w:r w:rsidRPr="0081035A">
        <w:rPr>
          <w:rFonts w:cs="Times New Roman"/>
          <w:sz w:val="24"/>
          <w:szCs w:val="24"/>
        </w:rPr>
        <w:t xml:space="preserve"> décide de </w:t>
      </w:r>
      <w:r w:rsidR="00102CDC" w:rsidRPr="0081035A">
        <w:rPr>
          <w:rFonts w:cs="Times New Roman"/>
          <w:sz w:val="24"/>
          <w:szCs w:val="24"/>
        </w:rPr>
        <w:t xml:space="preserve">demander </w:t>
      </w:r>
      <w:r w:rsidR="00102CDC" w:rsidRPr="0081035A">
        <w:rPr>
          <w:rFonts w:eastAsia="Times New Roman" w:cs="Times New Roman"/>
          <w:sz w:val="24"/>
          <w:szCs w:val="24"/>
          <w:lang w:eastAsia="fr-CA"/>
        </w:rPr>
        <w:t>à la Cour supérieure de prononcer une ordonnance d'injonction interlocutoire provisoire pour les y contraindre. Il invoquait, pour ce faire, la liberté d'expression, mais surtout la Loi électorale.</w:t>
      </w:r>
      <w:r w:rsidR="00AF2F57" w:rsidRPr="0081035A">
        <w:rPr>
          <w:rFonts w:eastAsia="Times New Roman" w:cs="Times New Roman"/>
          <w:sz w:val="24"/>
          <w:szCs w:val="24"/>
          <w:lang w:eastAsia="fr-CA"/>
        </w:rPr>
        <w:t xml:space="preserve"> </w:t>
      </w:r>
      <w:r w:rsidR="00102CDC" w:rsidRPr="0081035A">
        <w:rPr>
          <w:rFonts w:eastAsia="Times New Roman" w:cs="Times New Roman"/>
          <w:sz w:val="24"/>
          <w:szCs w:val="24"/>
          <w:lang w:eastAsia="fr-CA"/>
        </w:rPr>
        <w:t xml:space="preserve">C’est avec déception que Jean-Martin </w:t>
      </w:r>
      <w:proofErr w:type="spellStart"/>
      <w:r w:rsidR="00102CDC" w:rsidRPr="0081035A">
        <w:rPr>
          <w:rFonts w:eastAsia="Times New Roman" w:cs="Times New Roman"/>
          <w:sz w:val="24"/>
          <w:szCs w:val="24"/>
          <w:lang w:eastAsia="fr-CA"/>
        </w:rPr>
        <w:t>Aussant</w:t>
      </w:r>
      <w:proofErr w:type="spellEnd"/>
      <w:r w:rsidR="00102CDC" w:rsidRPr="0081035A">
        <w:rPr>
          <w:rFonts w:eastAsia="Times New Roman" w:cs="Times New Roman"/>
          <w:sz w:val="24"/>
          <w:szCs w:val="24"/>
          <w:lang w:eastAsia="fr-CA"/>
        </w:rPr>
        <w:t xml:space="preserve"> voit sa demande déboutée en cour supérieure le 17 août 2012.</w:t>
      </w:r>
    </w:p>
    <w:p w:rsidR="00AF2F57" w:rsidRPr="0081035A" w:rsidRDefault="00AF2F57" w:rsidP="0088785B">
      <w:pPr>
        <w:spacing w:after="0" w:line="240" w:lineRule="auto"/>
        <w:jc w:val="both"/>
        <w:rPr>
          <w:rFonts w:eastAsia="Times New Roman" w:cs="Times New Roman"/>
          <w:sz w:val="24"/>
          <w:szCs w:val="24"/>
          <w:lang w:eastAsia="fr-CA"/>
        </w:rPr>
      </w:pPr>
      <w:r w:rsidRPr="0081035A">
        <w:rPr>
          <w:rFonts w:eastAsia="Times New Roman" w:cs="Times New Roman"/>
          <w:sz w:val="24"/>
          <w:szCs w:val="24"/>
          <w:lang w:eastAsia="fr-CA"/>
        </w:rPr>
        <w:t>L’équipe ne se lai</w:t>
      </w:r>
      <w:r w:rsidR="0094780C">
        <w:rPr>
          <w:rFonts w:eastAsia="Times New Roman" w:cs="Times New Roman"/>
          <w:sz w:val="24"/>
          <w:szCs w:val="24"/>
          <w:lang w:eastAsia="fr-CA"/>
        </w:rPr>
        <w:t xml:space="preserve">sse pas décourager pour autant. </w:t>
      </w:r>
      <w:r w:rsidRPr="0081035A">
        <w:rPr>
          <w:rFonts w:eastAsia="Times New Roman" w:cs="Times New Roman"/>
          <w:sz w:val="24"/>
          <w:szCs w:val="24"/>
          <w:lang w:eastAsia="fr-CA"/>
        </w:rPr>
        <w:t>Elle organise son p</w:t>
      </w:r>
      <w:r w:rsidR="0094780C">
        <w:rPr>
          <w:rFonts w:eastAsia="Times New Roman" w:cs="Times New Roman"/>
          <w:sz w:val="24"/>
          <w:szCs w:val="24"/>
          <w:lang w:eastAsia="fr-CA"/>
        </w:rPr>
        <w:t xml:space="preserve">ropre débat des chefs en ligne. </w:t>
      </w:r>
      <w:r w:rsidRPr="0081035A">
        <w:rPr>
          <w:rFonts w:eastAsia="Times New Roman" w:cs="Times New Roman"/>
          <w:sz w:val="24"/>
          <w:szCs w:val="24"/>
          <w:lang w:eastAsia="fr-CA"/>
        </w:rPr>
        <w:t xml:space="preserve">Le soir du grand débat des chefs sur TVA, Jean-Martin </w:t>
      </w:r>
      <w:proofErr w:type="spellStart"/>
      <w:r w:rsidRPr="0081035A">
        <w:rPr>
          <w:rFonts w:eastAsia="Times New Roman" w:cs="Times New Roman"/>
          <w:sz w:val="24"/>
          <w:szCs w:val="24"/>
          <w:lang w:eastAsia="fr-CA"/>
        </w:rPr>
        <w:t>Aussant</w:t>
      </w:r>
      <w:proofErr w:type="spellEnd"/>
      <w:r w:rsidRPr="0081035A">
        <w:rPr>
          <w:rFonts w:eastAsia="Times New Roman" w:cs="Times New Roman"/>
          <w:sz w:val="24"/>
          <w:szCs w:val="24"/>
          <w:lang w:eastAsia="fr-CA"/>
        </w:rPr>
        <w:t xml:space="preserve"> réplique à ses adversaires en temps réel. Encore une fois, des centaines de jeunes militants se regroupent dans des salles un peu partout au Québec pour regarder le débat et entendre les répliques de leur chef. </w:t>
      </w:r>
    </w:p>
    <w:p w:rsidR="00AF2F57" w:rsidRPr="0081035A" w:rsidRDefault="00AF2F57" w:rsidP="0088785B">
      <w:pPr>
        <w:spacing w:after="0" w:line="240" w:lineRule="auto"/>
        <w:jc w:val="both"/>
        <w:rPr>
          <w:rFonts w:eastAsia="Times New Roman" w:cs="Times New Roman"/>
          <w:sz w:val="24"/>
          <w:szCs w:val="24"/>
          <w:lang w:eastAsia="fr-CA"/>
        </w:rPr>
      </w:pPr>
    </w:p>
    <w:p w:rsidR="00AF2F57" w:rsidRPr="0081035A" w:rsidRDefault="00AF2F57" w:rsidP="0088785B">
      <w:pPr>
        <w:spacing w:after="0" w:line="240" w:lineRule="auto"/>
        <w:jc w:val="both"/>
        <w:rPr>
          <w:rFonts w:eastAsia="Times New Roman" w:cs="Times New Roman"/>
          <w:sz w:val="24"/>
          <w:szCs w:val="24"/>
          <w:lang w:eastAsia="fr-CA"/>
        </w:rPr>
      </w:pPr>
      <w:r w:rsidRPr="0081035A">
        <w:rPr>
          <w:rFonts w:eastAsia="Times New Roman" w:cs="Times New Roman"/>
          <w:sz w:val="24"/>
          <w:szCs w:val="24"/>
          <w:lang w:eastAsia="fr-CA"/>
        </w:rPr>
        <w:t xml:space="preserve">Le soir des élections du 4 septembre 2012, Option Nationale connait son troisième revers. Jean-Martin </w:t>
      </w:r>
      <w:proofErr w:type="spellStart"/>
      <w:r w:rsidRPr="0081035A">
        <w:rPr>
          <w:rFonts w:eastAsia="Times New Roman" w:cs="Times New Roman"/>
          <w:sz w:val="24"/>
          <w:szCs w:val="24"/>
          <w:lang w:eastAsia="fr-CA"/>
        </w:rPr>
        <w:t>Aussant</w:t>
      </w:r>
      <w:proofErr w:type="spellEnd"/>
      <w:r w:rsidRPr="0081035A">
        <w:rPr>
          <w:rFonts w:eastAsia="Times New Roman" w:cs="Times New Roman"/>
          <w:sz w:val="24"/>
          <w:szCs w:val="24"/>
          <w:lang w:eastAsia="fr-CA"/>
        </w:rPr>
        <w:t xml:space="preserve"> est défait dans son comté de </w:t>
      </w:r>
      <w:proofErr w:type="spellStart"/>
      <w:r w:rsidRPr="0081035A">
        <w:rPr>
          <w:rFonts w:eastAsia="Times New Roman" w:cs="Times New Roman"/>
          <w:sz w:val="24"/>
          <w:szCs w:val="24"/>
          <w:lang w:eastAsia="fr-CA"/>
        </w:rPr>
        <w:t>Nicolet</w:t>
      </w:r>
      <w:proofErr w:type="spellEnd"/>
      <w:r w:rsidRPr="0081035A">
        <w:rPr>
          <w:rFonts w:eastAsia="Times New Roman" w:cs="Times New Roman"/>
          <w:sz w:val="24"/>
          <w:szCs w:val="24"/>
          <w:lang w:eastAsia="fr-CA"/>
        </w:rPr>
        <w:t>-Bécancour. Il livre un discours inspirant devant des centaines de militants déçus, mais toujours convaincus!</w:t>
      </w:r>
    </w:p>
    <w:p w:rsidR="00697B3D" w:rsidRPr="0081035A" w:rsidRDefault="001F0354" w:rsidP="0088785B">
      <w:pPr>
        <w:pStyle w:val="NormalWeb"/>
        <w:jc w:val="both"/>
        <w:rPr>
          <w:rFonts w:asciiTheme="minorHAnsi" w:hAnsiTheme="minorHAnsi"/>
        </w:rPr>
      </w:pPr>
      <w:r w:rsidRPr="0081035A">
        <w:rPr>
          <w:rFonts w:asciiTheme="minorHAnsi" w:hAnsiTheme="minorHAnsi"/>
        </w:rPr>
        <w:t xml:space="preserve">C’est en rectifiant la phrase «nous sommes peut-être quelque chose comme un grand peuple» de René Lévesque, que Jean-Martin </w:t>
      </w:r>
      <w:proofErr w:type="spellStart"/>
      <w:r w:rsidRPr="0081035A">
        <w:rPr>
          <w:rFonts w:asciiTheme="minorHAnsi" w:hAnsiTheme="minorHAnsi"/>
        </w:rPr>
        <w:t>Aussant</w:t>
      </w:r>
      <w:proofErr w:type="spellEnd"/>
      <w:r w:rsidRPr="0081035A">
        <w:rPr>
          <w:rFonts w:asciiTheme="minorHAnsi" w:hAnsiTheme="minorHAnsi"/>
        </w:rPr>
        <w:t xml:space="preserve"> a conclu son </w:t>
      </w:r>
      <w:r w:rsidR="00ED79C0" w:rsidRPr="0081035A">
        <w:rPr>
          <w:rFonts w:asciiTheme="minorHAnsi" w:hAnsiTheme="minorHAnsi"/>
        </w:rPr>
        <w:t>discours</w:t>
      </w:r>
      <w:r w:rsidRPr="0081035A">
        <w:rPr>
          <w:rFonts w:asciiTheme="minorHAnsi" w:hAnsiTheme="minorHAnsi"/>
        </w:rPr>
        <w:t>. Il a expliqué avoir toujours «détesté les deux doutes» qu’elle contient. «Nous sommes un grand peuple, allons-y, le dou</w:t>
      </w:r>
      <w:r w:rsidR="00463523" w:rsidRPr="0081035A">
        <w:rPr>
          <w:rFonts w:asciiTheme="minorHAnsi" w:hAnsiTheme="minorHAnsi"/>
        </w:rPr>
        <w:t xml:space="preserve">te, c’est fini», </w:t>
      </w:r>
      <w:proofErr w:type="spellStart"/>
      <w:r w:rsidR="00463523" w:rsidRPr="0081035A">
        <w:rPr>
          <w:rFonts w:asciiTheme="minorHAnsi" w:hAnsiTheme="minorHAnsi"/>
        </w:rPr>
        <w:t>a-t-il</w:t>
      </w:r>
      <w:proofErr w:type="spellEnd"/>
      <w:r w:rsidR="00463523" w:rsidRPr="0081035A">
        <w:rPr>
          <w:rFonts w:asciiTheme="minorHAnsi" w:hAnsiTheme="minorHAnsi"/>
        </w:rPr>
        <w:t xml:space="preserve"> martelé à la fin d’un congrès en 2013.</w:t>
      </w:r>
    </w:p>
    <w:p w:rsidR="0094780C" w:rsidRDefault="0094780C" w:rsidP="0094780C">
      <w:pPr>
        <w:spacing w:before="100" w:beforeAutospacing="1" w:after="100" w:afterAutospacing="1" w:line="240" w:lineRule="auto"/>
        <w:rPr>
          <w:rFonts w:eastAsia="Times New Roman" w:cs="Times New Roman"/>
          <w:sz w:val="24"/>
          <w:szCs w:val="24"/>
          <w:lang w:eastAsia="fr-CA"/>
        </w:rPr>
      </w:pPr>
      <w:r w:rsidRPr="0081035A">
        <w:rPr>
          <w:rFonts w:eastAsia="Times New Roman" w:cs="Times New Roman"/>
          <w:sz w:val="24"/>
          <w:szCs w:val="24"/>
          <w:lang w:eastAsia="fr-CA"/>
        </w:rPr>
        <w:t xml:space="preserve">Le </w:t>
      </w:r>
      <w:hyperlink r:id="rId12" w:tooltip="19 juin" w:history="1">
        <w:r w:rsidRPr="0081035A">
          <w:rPr>
            <w:rFonts w:eastAsia="Times New Roman" w:cs="Times New Roman"/>
            <w:sz w:val="24"/>
            <w:szCs w:val="24"/>
            <w:lang w:eastAsia="fr-CA"/>
          </w:rPr>
          <w:t>19</w:t>
        </w:r>
      </w:hyperlink>
      <w:r w:rsidRPr="0081035A">
        <w:rPr>
          <w:rFonts w:eastAsia="Times New Roman" w:cs="Times New Roman"/>
          <w:sz w:val="24"/>
          <w:szCs w:val="24"/>
          <w:lang w:eastAsia="fr-CA"/>
        </w:rPr>
        <w:t xml:space="preserve"> </w:t>
      </w:r>
      <w:hyperlink r:id="rId13" w:tooltip="Juin 2013" w:history="1">
        <w:r w:rsidRPr="0081035A">
          <w:rPr>
            <w:rFonts w:eastAsia="Times New Roman" w:cs="Times New Roman"/>
            <w:sz w:val="24"/>
            <w:szCs w:val="24"/>
            <w:lang w:eastAsia="fr-CA"/>
          </w:rPr>
          <w:t>juin</w:t>
        </w:r>
      </w:hyperlink>
      <w:r w:rsidRPr="0081035A">
        <w:rPr>
          <w:rFonts w:eastAsia="Times New Roman" w:cs="Times New Roman"/>
          <w:sz w:val="24"/>
          <w:szCs w:val="24"/>
          <w:lang w:eastAsia="fr-CA"/>
        </w:rPr>
        <w:t xml:space="preserve"> </w:t>
      </w:r>
      <w:hyperlink r:id="rId14" w:tooltip="2013" w:history="1">
        <w:r w:rsidRPr="0081035A">
          <w:rPr>
            <w:rFonts w:eastAsia="Times New Roman" w:cs="Times New Roman"/>
            <w:sz w:val="24"/>
            <w:szCs w:val="24"/>
            <w:lang w:eastAsia="fr-CA"/>
          </w:rPr>
          <w:t>2013</w:t>
        </w:r>
      </w:hyperlink>
      <w:r w:rsidRPr="0081035A">
        <w:rPr>
          <w:rFonts w:eastAsia="Times New Roman" w:cs="Times New Roman"/>
          <w:sz w:val="24"/>
          <w:szCs w:val="24"/>
          <w:lang w:eastAsia="fr-CA"/>
        </w:rPr>
        <w:t xml:space="preserve">, il annonce qu'il quitte la vie politique pour des raisons familiales et qu'il renonce par le fait même à son poste de chef du parti Option nationale. </w:t>
      </w:r>
    </w:p>
    <w:p w:rsidR="0094780C" w:rsidRPr="0081035A" w:rsidRDefault="0094780C" w:rsidP="0094780C">
      <w:pPr>
        <w:spacing w:before="100" w:beforeAutospacing="1" w:after="100" w:afterAutospacing="1" w:line="240" w:lineRule="auto"/>
        <w:rPr>
          <w:rFonts w:eastAsia="Times New Roman" w:cs="Times New Roman"/>
          <w:sz w:val="24"/>
          <w:szCs w:val="24"/>
          <w:lang w:eastAsia="fr-CA"/>
        </w:rPr>
      </w:pPr>
      <w:r w:rsidRPr="0081035A">
        <w:rPr>
          <w:rFonts w:eastAsia="Times New Roman" w:cs="Times New Roman"/>
          <w:sz w:val="24"/>
          <w:szCs w:val="24"/>
          <w:lang w:eastAsia="fr-CA"/>
        </w:rPr>
        <w:t xml:space="preserve">En août 2013, il annonce qu'il retourne à </w:t>
      </w:r>
      <w:hyperlink r:id="rId15" w:tooltip="Londres" w:history="1">
        <w:r w:rsidRPr="0081035A">
          <w:rPr>
            <w:rFonts w:eastAsia="Times New Roman" w:cs="Times New Roman"/>
            <w:sz w:val="24"/>
            <w:szCs w:val="24"/>
            <w:lang w:eastAsia="fr-CA"/>
          </w:rPr>
          <w:t>Londres</w:t>
        </w:r>
      </w:hyperlink>
      <w:r w:rsidRPr="0081035A">
        <w:rPr>
          <w:rFonts w:eastAsia="Times New Roman" w:cs="Times New Roman"/>
          <w:sz w:val="24"/>
          <w:szCs w:val="24"/>
          <w:lang w:eastAsia="fr-CA"/>
        </w:rPr>
        <w:t xml:space="preserve"> travailler pour Morgan Stanley Capital International.</w:t>
      </w:r>
    </w:p>
    <w:p w:rsidR="0094780C" w:rsidRPr="0081035A" w:rsidRDefault="0094780C" w:rsidP="0094780C">
      <w:pPr>
        <w:spacing w:before="100" w:beforeAutospacing="1" w:after="100" w:afterAutospacing="1" w:line="240" w:lineRule="auto"/>
        <w:rPr>
          <w:rFonts w:eastAsia="Times New Roman" w:cs="Times New Roman"/>
          <w:sz w:val="24"/>
          <w:szCs w:val="24"/>
          <w:lang w:eastAsia="fr-CA"/>
        </w:rPr>
      </w:pPr>
      <w:r>
        <w:rPr>
          <w:rFonts w:eastAsia="Times New Roman" w:cs="Times New Roman"/>
          <w:sz w:val="24"/>
          <w:szCs w:val="24"/>
          <w:lang w:eastAsia="fr-CA"/>
        </w:rPr>
        <w:t xml:space="preserve">Le 21 août 2015, Jean-Martin </w:t>
      </w:r>
      <w:proofErr w:type="spellStart"/>
      <w:r>
        <w:rPr>
          <w:rFonts w:eastAsia="Times New Roman" w:cs="Times New Roman"/>
          <w:sz w:val="24"/>
          <w:szCs w:val="24"/>
          <w:lang w:eastAsia="fr-CA"/>
        </w:rPr>
        <w:t>Aussant</w:t>
      </w:r>
      <w:proofErr w:type="spellEnd"/>
      <w:r>
        <w:rPr>
          <w:rFonts w:eastAsia="Times New Roman" w:cs="Times New Roman"/>
          <w:sz w:val="24"/>
          <w:szCs w:val="24"/>
          <w:lang w:eastAsia="fr-CA"/>
        </w:rPr>
        <w:t xml:space="preserve"> </w:t>
      </w:r>
      <w:r>
        <w:rPr>
          <w:rFonts w:eastAsia="Times New Roman" w:cs="Times New Roman"/>
          <w:sz w:val="24"/>
          <w:szCs w:val="24"/>
          <w:lang w:eastAsia="fr-CA"/>
        </w:rPr>
        <w:t xml:space="preserve">confirme </w:t>
      </w:r>
      <w:r>
        <w:rPr>
          <w:rFonts w:eastAsia="Times New Roman" w:cs="Times New Roman"/>
          <w:sz w:val="24"/>
          <w:szCs w:val="24"/>
          <w:lang w:eastAsia="fr-CA"/>
        </w:rPr>
        <w:t>en conférence de presse qu’il accepte le poste de Directeur Général du chantier de l’économie social du Québec.</w:t>
      </w:r>
    </w:p>
    <w:p w:rsidR="008D1E34" w:rsidRDefault="008D1E34" w:rsidP="0017177F">
      <w:pPr>
        <w:spacing w:before="100" w:beforeAutospacing="1" w:after="100" w:afterAutospacing="1" w:line="240" w:lineRule="auto"/>
        <w:rPr>
          <w:rFonts w:ascii="Times New Roman" w:eastAsia="Times New Roman" w:hAnsi="Times New Roman" w:cs="Times New Roman"/>
          <w:sz w:val="24"/>
          <w:szCs w:val="24"/>
          <w:lang w:eastAsia="fr-CA"/>
        </w:rPr>
      </w:pPr>
    </w:p>
    <w:p w:rsidR="007C7A30" w:rsidRPr="008D1E34" w:rsidRDefault="007C7A30" w:rsidP="008D1E34">
      <w:pPr>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
          <w:sz w:val="18"/>
          <w:szCs w:val="18"/>
          <w:lang w:eastAsia="fr-CA"/>
        </w:rPr>
      </w:pPr>
      <w:r w:rsidRPr="008D1E34">
        <w:rPr>
          <w:rFonts w:ascii="Times New Roman" w:eastAsia="Times New Roman" w:hAnsi="Times New Roman" w:cs="Times New Roman"/>
          <w:b/>
          <w:sz w:val="18"/>
          <w:szCs w:val="18"/>
          <w:lang w:eastAsia="fr-CA"/>
        </w:rPr>
        <w:t>Sources :</w:t>
      </w:r>
    </w:p>
    <w:p w:rsidR="0017177F" w:rsidRPr="008D1E34" w:rsidRDefault="00E171C0" w:rsidP="008D1E34">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8"/>
          <w:szCs w:val="18"/>
        </w:rPr>
      </w:pPr>
      <w:hyperlink r:id="rId16" w:history="1">
        <w:r w:rsidR="007C7A30" w:rsidRPr="008D1E34">
          <w:rPr>
            <w:rStyle w:val="Lienhypertexte"/>
            <w:color w:val="auto"/>
            <w:sz w:val="18"/>
            <w:szCs w:val="18"/>
            <w:u w:val="none"/>
          </w:rPr>
          <w:t>https://fr.wikipedia.org/wiki/Option_nationale</w:t>
        </w:r>
      </w:hyperlink>
    </w:p>
    <w:p w:rsidR="007C7A30" w:rsidRPr="008D1E34" w:rsidRDefault="00E171C0" w:rsidP="008D1E34">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8"/>
          <w:szCs w:val="18"/>
        </w:rPr>
      </w:pPr>
      <w:hyperlink r:id="rId17" w:history="1">
        <w:r w:rsidR="007C7A30" w:rsidRPr="008D1E34">
          <w:rPr>
            <w:rStyle w:val="Lienhypertexte"/>
            <w:color w:val="auto"/>
            <w:sz w:val="18"/>
            <w:szCs w:val="18"/>
            <w:u w:val="none"/>
          </w:rPr>
          <w:t>http://www.ledevoir.com/politique/quebec/357071/decision-de-la-cour-superieure-option-nationale-ne-sera-pas-des-debats</w:t>
        </w:r>
      </w:hyperlink>
    </w:p>
    <w:p w:rsidR="007C7A30" w:rsidRPr="008D1E34" w:rsidRDefault="00E171C0" w:rsidP="008D1E34">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8"/>
          <w:szCs w:val="18"/>
        </w:rPr>
      </w:pPr>
      <w:hyperlink r:id="rId18" w:history="1">
        <w:r w:rsidR="008D1E34" w:rsidRPr="008D1E34">
          <w:rPr>
            <w:rStyle w:val="Lienhypertexte"/>
            <w:color w:val="auto"/>
            <w:sz w:val="18"/>
            <w:szCs w:val="18"/>
            <w:u w:val="none"/>
          </w:rPr>
          <w:t>http://quebec.huffingtonpost.ca/2012/08/08/portrait-jean-martin-aussant-option-nationale_n_1752147.html</w:t>
        </w:r>
      </w:hyperlink>
    </w:p>
    <w:p w:rsidR="008D1E34" w:rsidRPr="008D1E34" w:rsidRDefault="00E171C0" w:rsidP="008D1E34">
      <w:pPr>
        <w:pStyle w:val="NormalWeb"/>
        <w:pBdr>
          <w:top w:val="single" w:sz="8" w:space="1" w:color="auto"/>
          <w:left w:val="single" w:sz="8" w:space="4" w:color="auto"/>
          <w:bottom w:val="single" w:sz="8" w:space="1" w:color="auto"/>
          <w:right w:val="single" w:sz="8" w:space="4" w:color="auto"/>
        </w:pBdr>
        <w:spacing w:before="0" w:beforeAutospacing="0" w:after="0" w:afterAutospacing="0"/>
        <w:rPr>
          <w:sz w:val="18"/>
          <w:szCs w:val="18"/>
        </w:rPr>
      </w:pPr>
      <w:hyperlink r:id="rId19" w:history="1">
        <w:r w:rsidR="008D1E34" w:rsidRPr="008D1E34">
          <w:rPr>
            <w:rStyle w:val="Lienhypertexte"/>
            <w:color w:val="auto"/>
            <w:sz w:val="18"/>
            <w:szCs w:val="18"/>
            <w:u w:val="none"/>
          </w:rPr>
          <w:t>http://www.ledevoir.com/politique/quebec/343698/congres-de-fondation-d-option-nationale-la-souverainete-maintenant-dit-aussant</w:t>
        </w:r>
      </w:hyperlink>
    </w:p>
    <w:p w:rsidR="0081035A" w:rsidRDefault="0081035A" w:rsidP="00155FD8">
      <w:pPr>
        <w:pStyle w:val="NormalWeb"/>
      </w:pPr>
    </w:p>
    <w:p w:rsidR="002E11DF" w:rsidRPr="0081035A" w:rsidRDefault="002E11DF" w:rsidP="002D3ACA">
      <w:pPr>
        <w:pStyle w:val="NormalWeb"/>
        <w:jc w:val="center"/>
        <w:rPr>
          <w:rFonts w:asciiTheme="minorHAnsi" w:hAnsiTheme="minorHAnsi"/>
          <w:b/>
        </w:rPr>
      </w:pPr>
      <w:r w:rsidRPr="00884456">
        <w:rPr>
          <w:b/>
        </w:rPr>
        <w:lastRenderedPageBreak/>
        <w:t>QUESTIONNAIRE</w:t>
      </w:r>
    </w:p>
    <w:p w:rsidR="00E171C0" w:rsidRDefault="00D0033C" w:rsidP="00E171C0">
      <w:pPr>
        <w:pStyle w:val="NormalWeb"/>
        <w:numPr>
          <w:ilvl w:val="0"/>
          <w:numId w:val="2"/>
        </w:numPr>
        <w:jc w:val="both"/>
        <w:rPr>
          <w:rFonts w:asciiTheme="minorHAnsi" w:hAnsiTheme="minorHAnsi"/>
        </w:rPr>
      </w:pPr>
      <w:r w:rsidRPr="0094780C">
        <w:rPr>
          <w:rFonts w:asciiTheme="minorHAnsi" w:hAnsiTheme="minorHAnsi"/>
        </w:rPr>
        <w:t xml:space="preserve">Pourquoi peut-on affirmer que Jean-Martin </w:t>
      </w:r>
      <w:proofErr w:type="spellStart"/>
      <w:r w:rsidRPr="0094780C">
        <w:rPr>
          <w:rFonts w:asciiTheme="minorHAnsi" w:hAnsiTheme="minorHAnsi"/>
        </w:rPr>
        <w:t>Aussant</w:t>
      </w:r>
      <w:proofErr w:type="spellEnd"/>
      <w:r w:rsidRPr="0094780C">
        <w:rPr>
          <w:rFonts w:asciiTheme="minorHAnsi" w:hAnsiTheme="minorHAnsi"/>
        </w:rPr>
        <w:t xml:space="preserve"> a eu un parcours professionnel particulier? </w:t>
      </w:r>
    </w:p>
    <w:p w:rsidR="00E171C0" w:rsidRPr="00E171C0" w:rsidRDefault="00E171C0" w:rsidP="00E171C0">
      <w:pPr>
        <w:pStyle w:val="NormalWeb"/>
        <w:ind w:left="720"/>
        <w:jc w:val="both"/>
        <w:rPr>
          <w:rFonts w:asciiTheme="minorHAnsi" w:hAnsiTheme="minorHAnsi"/>
        </w:rPr>
      </w:pPr>
    </w:p>
    <w:tbl>
      <w:tblPr>
        <w:tblStyle w:val="Grilledutableau"/>
        <w:tblW w:w="0" w:type="auto"/>
        <w:tblInd w:w="708" w:type="dxa"/>
        <w:tblBorders>
          <w:left w:val="none" w:sz="0" w:space="0" w:color="auto"/>
          <w:right w:val="none" w:sz="0" w:space="0" w:color="auto"/>
        </w:tblBorders>
        <w:tblLook w:val="04A0" w:firstRow="1" w:lastRow="0" w:firstColumn="1" w:lastColumn="0" w:noHBand="0" w:noVBand="1"/>
      </w:tblPr>
      <w:tblGrid>
        <w:gridCol w:w="8148"/>
      </w:tblGrid>
      <w:tr w:rsidR="00E171C0" w:rsidTr="00E171C0">
        <w:trPr>
          <w:trHeight w:hRule="exact" w:val="567"/>
        </w:trPr>
        <w:tc>
          <w:tcPr>
            <w:tcW w:w="8780" w:type="dxa"/>
          </w:tcPr>
          <w:p w:rsidR="00E171C0" w:rsidRDefault="00E171C0" w:rsidP="00E171C0">
            <w:pPr>
              <w:pStyle w:val="NormalWeb"/>
              <w:jc w:val="both"/>
              <w:rPr>
                <w:rFonts w:asciiTheme="minorHAnsi" w:hAnsiTheme="minorHAnsi"/>
              </w:rPr>
            </w:pPr>
          </w:p>
        </w:tc>
      </w:tr>
      <w:tr w:rsidR="00E171C0" w:rsidTr="00E171C0">
        <w:trPr>
          <w:trHeight w:hRule="exact" w:val="567"/>
        </w:trPr>
        <w:tc>
          <w:tcPr>
            <w:tcW w:w="8780" w:type="dxa"/>
          </w:tcPr>
          <w:p w:rsidR="00E171C0" w:rsidRDefault="00E171C0" w:rsidP="00E171C0">
            <w:pPr>
              <w:pStyle w:val="NormalWeb"/>
              <w:jc w:val="both"/>
              <w:rPr>
                <w:rFonts w:asciiTheme="minorHAnsi" w:hAnsiTheme="minorHAnsi"/>
              </w:rPr>
            </w:pPr>
          </w:p>
        </w:tc>
      </w:tr>
      <w:tr w:rsidR="00E171C0" w:rsidTr="00E171C0">
        <w:trPr>
          <w:trHeight w:hRule="exact" w:val="567"/>
        </w:trPr>
        <w:tc>
          <w:tcPr>
            <w:tcW w:w="8780" w:type="dxa"/>
          </w:tcPr>
          <w:p w:rsidR="00E171C0" w:rsidRDefault="00E171C0" w:rsidP="00E171C0">
            <w:pPr>
              <w:pStyle w:val="NormalWeb"/>
              <w:jc w:val="both"/>
              <w:rPr>
                <w:rFonts w:asciiTheme="minorHAnsi" w:hAnsiTheme="minorHAnsi"/>
              </w:rPr>
            </w:pPr>
          </w:p>
        </w:tc>
      </w:tr>
      <w:tr w:rsidR="00E171C0" w:rsidTr="00E171C0">
        <w:trPr>
          <w:trHeight w:hRule="exact" w:val="567"/>
        </w:trPr>
        <w:tc>
          <w:tcPr>
            <w:tcW w:w="8780" w:type="dxa"/>
          </w:tcPr>
          <w:p w:rsidR="00E171C0" w:rsidRDefault="00E171C0" w:rsidP="00E171C0">
            <w:pPr>
              <w:pStyle w:val="NormalWeb"/>
              <w:jc w:val="both"/>
              <w:rPr>
                <w:rFonts w:asciiTheme="minorHAnsi" w:hAnsiTheme="minorHAnsi"/>
              </w:rPr>
            </w:pPr>
          </w:p>
        </w:tc>
      </w:tr>
      <w:tr w:rsidR="00E171C0" w:rsidTr="00E171C0">
        <w:trPr>
          <w:trHeight w:hRule="exact" w:val="567"/>
        </w:trPr>
        <w:tc>
          <w:tcPr>
            <w:tcW w:w="8780" w:type="dxa"/>
          </w:tcPr>
          <w:p w:rsidR="00E171C0" w:rsidRDefault="00E171C0" w:rsidP="00E171C0">
            <w:pPr>
              <w:pStyle w:val="NormalWeb"/>
              <w:jc w:val="both"/>
              <w:rPr>
                <w:rFonts w:asciiTheme="minorHAnsi" w:hAnsiTheme="minorHAnsi"/>
              </w:rPr>
            </w:pPr>
          </w:p>
        </w:tc>
      </w:tr>
      <w:tr w:rsidR="00E171C0" w:rsidTr="00E171C0">
        <w:trPr>
          <w:trHeight w:hRule="exact" w:val="567"/>
        </w:trPr>
        <w:tc>
          <w:tcPr>
            <w:tcW w:w="8780" w:type="dxa"/>
          </w:tcPr>
          <w:p w:rsidR="00E171C0" w:rsidRDefault="00E171C0" w:rsidP="00E171C0">
            <w:pPr>
              <w:pStyle w:val="NormalWeb"/>
              <w:jc w:val="both"/>
              <w:rPr>
                <w:rFonts w:asciiTheme="minorHAnsi" w:hAnsiTheme="minorHAnsi"/>
              </w:rPr>
            </w:pPr>
          </w:p>
        </w:tc>
      </w:tr>
    </w:tbl>
    <w:p w:rsidR="00E34DDE" w:rsidRPr="00A965A6" w:rsidRDefault="00E34DDE" w:rsidP="00E171C0">
      <w:pPr>
        <w:pStyle w:val="NormalWeb"/>
        <w:rPr>
          <w:rFonts w:asciiTheme="minorHAnsi" w:hAnsiTheme="minorHAnsi"/>
          <w:color w:val="FF0000"/>
        </w:rPr>
      </w:pPr>
    </w:p>
    <w:p w:rsidR="004F35EE" w:rsidRDefault="00980164" w:rsidP="002D3ACA">
      <w:pPr>
        <w:pStyle w:val="Paragraphedeliste"/>
        <w:numPr>
          <w:ilvl w:val="0"/>
          <w:numId w:val="2"/>
        </w:numPr>
        <w:jc w:val="both"/>
        <w:rPr>
          <w:sz w:val="24"/>
          <w:szCs w:val="24"/>
        </w:rPr>
      </w:pPr>
      <w:r w:rsidRPr="0081035A">
        <w:rPr>
          <w:sz w:val="24"/>
          <w:szCs w:val="24"/>
        </w:rPr>
        <w:t xml:space="preserve">À la suite de la lecture du texte «Jean-Martin </w:t>
      </w:r>
      <w:proofErr w:type="spellStart"/>
      <w:r w:rsidRPr="0081035A">
        <w:rPr>
          <w:sz w:val="24"/>
          <w:szCs w:val="24"/>
        </w:rPr>
        <w:t>Aussant</w:t>
      </w:r>
      <w:proofErr w:type="spellEnd"/>
      <w:r w:rsidRPr="0081035A">
        <w:rPr>
          <w:sz w:val="24"/>
          <w:szCs w:val="24"/>
        </w:rPr>
        <w:t> : faire de la politique autrement», vous le connaissez un peu mieux. Décrivez un trait de sa personnalité en vous appuyant</w:t>
      </w:r>
      <w:r w:rsidR="00E171C0">
        <w:rPr>
          <w:sz w:val="24"/>
          <w:szCs w:val="24"/>
        </w:rPr>
        <w:t xml:space="preserve"> sur des éléments du texte. </w:t>
      </w:r>
    </w:p>
    <w:p w:rsidR="0081035A" w:rsidRDefault="0081035A" w:rsidP="002D3ACA">
      <w:pPr>
        <w:pStyle w:val="Paragraphedeliste"/>
        <w:jc w:val="both"/>
        <w:rPr>
          <w:sz w:val="24"/>
          <w:szCs w:val="24"/>
        </w:rPr>
      </w:pPr>
    </w:p>
    <w:tbl>
      <w:tblPr>
        <w:tblStyle w:val="Grilledutableau"/>
        <w:tblW w:w="0" w:type="auto"/>
        <w:tblInd w:w="708" w:type="dxa"/>
        <w:tblBorders>
          <w:left w:val="none" w:sz="0" w:space="0" w:color="auto"/>
          <w:right w:val="none" w:sz="0" w:space="0" w:color="auto"/>
        </w:tblBorders>
        <w:tblLook w:val="04A0" w:firstRow="1" w:lastRow="0" w:firstColumn="1" w:lastColumn="0" w:noHBand="0" w:noVBand="1"/>
      </w:tblPr>
      <w:tblGrid>
        <w:gridCol w:w="8148"/>
      </w:tblGrid>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bl>
    <w:p w:rsidR="00204A8A" w:rsidRDefault="00204A8A" w:rsidP="00E171C0">
      <w:pPr>
        <w:ind w:left="360"/>
        <w:jc w:val="both"/>
        <w:rPr>
          <w:color w:val="FF0000"/>
          <w:sz w:val="24"/>
          <w:szCs w:val="24"/>
        </w:rPr>
      </w:pPr>
    </w:p>
    <w:p w:rsidR="00D56499" w:rsidRDefault="00D56499" w:rsidP="00204A8A">
      <w:pPr>
        <w:jc w:val="both"/>
        <w:rPr>
          <w:color w:val="FF0000"/>
          <w:sz w:val="24"/>
          <w:szCs w:val="24"/>
        </w:rPr>
      </w:pPr>
    </w:p>
    <w:p w:rsidR="00D56499" w:rsidRDefault="00D56499" w:rsidP="00204A8A">
      <w:pPr>
        <w:jc w:val="both"/>
        <w:rPr>
          <w:color w:val="FF0000"/>
          <w:sz w:val="24"/>
          <w:szCs w:val="24"/>
        </w:rPr>
      </w:pPr>
    </w:p>
    <w:p w:rsidR="00D56499" w:rsidRDefault="00D56499" w:rsidP="00204A8A">
      <w:pPr>
        <w:jc w:val="both"/>
        <w:rPr>
          <w:color w:val="FF0000"/>
          <w:sz w:val="24"/>
          <w:szCs w:val="24"/>
        </w:rPr>
      </w:pPr>
    </w:p>
    <w:p w:rsidR="00D56499" w:rsidRDefault="00D56499" w:rsidP="00204A8A">
      <w:pPr>
        <w:jc w:val="both"/>
        <w:rPr>
          <w:color w:val="FF0000"/>
          <w:sz w:val="24"/>
          <w:szCs w:val="24"/>
        </w:rPr>
      </w:pPr>
    </w:p>
    <w:p w:rsidR="00204A8A" w:rsidRDefault="00204A8A" w:rsidP="00204A8A">
      <w:pPr>
        <w:pStyle w:val="Paragraphedeliste"/>
        <w:numPr>
          <w:ilvl w:val="0"/>
          <w:numId w:val="2"/>
        </w:numPr>
        <w:jc w:val="both"/>
        <w:rPr>
          <w:sz w:val="24"/>
          <w:szCs w:val="24"/>
        </w:rPr>
      </w:pPr>
      <w:r w:rsidRPr="00D56499">
        <w:rPr>
          <w:sz w:val="24"/>
          <w:szCs w:val="24"/>
        </w:rPr>
        <w:t>Quel est le point de vue de l’auteur. Justifiez votre réponse avec des éléments du texte.</w:t>
      </w:r>
    </w:p>
    <w:p w:rsidR="00E171C0" w:rsidRDefault="00E171C0" w:rsidP="00E171C0">
      <w:pPr>
        <w:pStyle w:val="Paragraphedeliste"/>
        <w:jc w:val="both"/>
        <w:rPr>
          <w:sz w:val="24"/>
          <w:szCs w:val="24"/>
        </w:rPr>
      </w:pPr>
    </w:p>
    <w:tbl>
      <w:tblPr>
        <w:tblStyle w:val="Grilledutableau"/>
        <w:tblW w:w="0" w:type="auto"/>
        <w:tblInd w:w="708" w:type="dxa"/>
        <w:tblBorders>
          <w:left w:val="none" w:sz="0" w:space="0" w:color="auto"/>
          <w:right w:val="none" w:sz="0" w:space="0" w:color="auto"/>
        </w:tblBorders>
        <w:tblLook w:val="04A0" w:firstRow="1" w:lastRow="0" w:firstColumn="1" w:lastColumn="0" w:noHBand="0" w:noVBand="1"/>
      </w:tblPr>
      <w:tblGrid>
        <w:gridCol w:w="8148"/>
      </w:tblGrid>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bl>
    <w:p w:rsidR="00204A8A" w:rsidRPr="00204A8A" w:rsidRDefault="00204A8A" w:rsidP="00204A8A">
      <w:pPr>
        <w:jc w:val="both"/>
        <w:rPr>
          <w:color w:val="FF0000"/>
          <w:sz w:val="24"/>
          <w:szCs w:val="24"/>
        </w:rPr>
      </w:pPr>
    </w:p>
    <w:p w:rsidR="00D56499" w:rsidRPr="00D56499" w:rsidRDefault="0078197E" w:rsidP="0078197E">
      <w:pPr>
        <w:pStyle w:val="Paragraphedeliste"/>
        <w:numPr>
          <w:ilvl w:val="0"/>
          <w:numId w:val="2"/>
        </w:numPr>
        <w:jc w:val="both"/>
        <w:rPr>
          <w:sz w:val="24"/>
          <w:szCs w:val="24"/>
        </w:rPr>
      </w:pPr>
      <w:r w:rsidRPr="00D56499">
        <w:rPr>
          <w:sz w:val="24"/>
          <w:szCs w:val="24"/>
        </w:rPr>
        <w:t xml:space="preserve">Selon ce que vous connaissez maintenant de JMA, considérez-vous qu’il agisse par opportunisme? Justifiez votre réponse à l’aide d’éléments du texte </w:t>
      </w:r>
    </w:p>
    <w:p w:rsidR="00D56499" w:rsidRDefault="00D56499" w:rsidP="00D56499">
      <w:pPr>
        <w:pStyle w:val="Paragraphedeliste"/>
        <w:jc w:val="both"/>
        <w:rPr>
          <w:color w:val="FF0000"/>
          <w:sz w:val="24"/>
          <w:szCs w:val="24"/>
        </w:rPr>
      </w:pPr>
    </w:p>
    <w:tbl>
      <w:tblPr>
        <w:tblStyle w:val="Grilledutableau"/>
        <w:tblW w:w="0" w:type="auto"/>
        <w:tblInd w:w="708" w:type="dxa"/>
        <w:tblBorders>
          <w:left w:val="none" w:sz="0" w:space="0" w:color="auto"/>
          <w:right w:val="none" w:sz="0" w:space="0" w:color="auto"/>
        </w:tblBorders>
        <w:tblLook w:val="04A0" w:firstRow="1" w:lastRow="0" w:firstColumn="1" w:lastColumn="0" w:noHBand="0" w:noVBand="1"/>
      </w:tblPr>
      <w:tblGrid>
        <w:gridCol w:w="8148"/>
      </w:tblGrid>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bl>
    <w:p w:rsidR="00E171C0" w:rsidRDefault="00E171C0" w:rsidP="00D56499">
      <w:pPr>
        <w:pStyle w:val="Paragraphedeliste"/>
        <w:jc w:val="both"/>
        <w:rPr>
          <w:color w:val="FF0000"/>
          <w:sz w:val="24"/>
          <w:szCs w:val="24"/>
        </w:rPr>
      </w:pPr>
    </w:p>
    <w:p w:rsidR="00E171C0" w:rsidRDefault="00E171C0" w:rsidP="00D56499">
      <w:pPr>
        <w:pStyle w:val="Paragraphedeliste"/>
        <w:jc w:val="both"/>
        <w:rPr>
          <w:color w:val="FF0000"/>
          <w:sz w:val="24"/>
          <w:szCs w:val="24"/>
        </w:rPr>
      </w:pPr>
    </w:p>
    <w:p w:rsidR="00E171C0" w:rsidRDefault="00E171C0" w:rsidP="00D56499">
      <w:pPr>
        <w:pStyle w:val="Paragraphedeliste"/>
        <w:jc w:val="both"/>
        <w:rPr>
          <w:color w:val="FF0000"/>
          <w:sz w:val="24"/>
          <w:szCs w:val="24"/>
        </w:rPr>
      </w:pPr>
    </w:p>
    <w:p w:rsidR="00E171C0" w:rsidRDefault="00E171C0" w:rsidP="00D56499">
      <w:pPr>
        <w:pStyle w:val="Paragraphedeliste"/>
        <w:jc w:val="both"/>
        <w:rPr>
          <w:color w:val="FF0000"/>
          <w:sz w:val="24"/>
          <w:szCs w:val="24"/>
        </w:rPr>
      </w:pPr>
    </w:p>
    <w:p w:rsidR="00E34DDE" w:rsidRDefault="00E34DDE" w:rsidP="002D3ACA">
      <w:pPr>
        <w:pStyle w:val="Paragraphedeliste"/>
        <w:jc w:val="both"/>
        <w:rPr>
          <w:sz w:val="24"/>
          <w:szCs w:val="24"/>
        </w:rPr>
      </w:pPr>
    </w:p>
    <w:p w:rsidR="00E171C0" w:rsidRDefault="00E171C0" w:rsidP="002D3ACA">
      <w:pPr>
        <w:pStyle w:val="Paragraphedeliste"/>
        <w:jc w:val="both"/>
        <w:rPr>
          <w:sz w:val="24"/>
          <w:szCs w:val="24"/>
        </w:rPr>
      </w:pPr>
    </w:p>
    <w:p w:rsidR="00E171C0" w:rsidRDefault="00E171C0" w:rsidP="002D3ACA">
      <w:pPr>
        <w:pStyle w:val="Paragraphedeliste"/>
        <w:jc w:val="both"/>
        <w:rPr>
          <w:sz w:val="24"/>
          <w:szCs w:val="24"/>
        </w:rPr>
      </w:pPr>
    </w:p>
    <w:p w:rsidR="00E171C0" w:rsidRPr="0081035A" w:rsidRDefault="00E171C0" w:rsidP="002D3ACA">
      <w:pPr>
        <w:pStyle w:val="Paragraphedeliste"/>
        <w:jc w:val="both"/>
        <w:rPr>
          <w:sz w:val="24"/>
          <w:szCs w:val="24"/>
        </w:rPr>
      </w:pPr>
      <w:bookmarkStart w:id="0" w:name="_GoBack"/>
      <w:bookmarkEnd w:id="0"/>
    </w:p>
    <w:p w:rsidR="00980164" w:rsidRDefault="00B41118" w:rsidP="002D3ACA">
      <w:pPr>
        <w:pStyle w:val="Paragraphedeliste"/>
        <w:numPr>
          <w:ilvl w:val="0"/>
          <w:numId w:val="2"/>
        </w:numPr>
        <w:jc w:val="both"/>
        <w:rPr>
          <w:sz w:val="24"/>
          <w:szCs w:val="24"/>
        </w:rPr>
      </w:pPr>
      <w:r>
        <w:rPr>
          <w:sz w:val="24"/>
          <w:szCs w:val="24"/>
        </w:rPr>
        <w:lastRenderedPageBreak/>
        <w:t xml:space="preserve">Selon vous, </w:t>
      </w:r>
      <w:r w:rsidR="0027161E">
        <w:rPr>
          <w:sz w:val="24"/>
          <w:szCs w:val="24"/>
        </w:rPr>
        <w:t xml:space="preserve">est-ce que Jean-Martin </w:t>
      </w:r>
      <w:proofErr w:type="spellStart"/>
      <w:r w:rsidR="0027161E">
        <w:rPr>
          <w:sz w:val="24"/>
          <w:szCs w:val="24"/>
        </w:rPr>
        <w:t>Aussant</w:t>
      </w:r>
      <w:proofErr w:type="spellEnd"/>
      <w:r w:rsidR="0027161E">
        <w:rPr>
          <w:sz w:val="24"/>
          <w:szCs w:val="24"/>
        </w:rPr>
        <w:t xml:space="preserve"> fera un retour en politique partisane un jour?</w:t>
      </w:r>
    </w:p>
    <w:p w:rsidR="0081035A" w:rsidRDefault="0081035A" w:rsidP="002D3ACA">
      <w:pPr>
        <w:pStyle w:val="Paragraphedeliste"/>
        <w:jc w:val="both"/>
        <w:rPr>
          <w:sz w:val="24"/>
          <w:szCs w:val="24"/>
        </w:rPr>
      </w:pPr>
    </w:p>
    <w:tbl>
      <w:tblPr>
        <w:tblStyle w:val="Grilledutableau"/>
        <w:tblW w:w="0" w:type="auto"/>
        <w:tblInd w:w="708" w:type="dxa"/>
        <w:tblBorders>
          <w:left w:val="none" w:sz="0" w:space="0" w:color="auto"/>
          <w:right w:val="none" w:sz="0" w:space="0" w:color="auto"/>
        </w:tblBorders>
        <w:tblLook w:val="04A0" w:firstRow="1" w:lastRow="0" w:firstColumn="1" w:lastColumn="0" w:noHBand="0" w:noVBand="1"/>
      </w:tblPr>
      <w:tblGrid>
        <w:gridCol w:w="8148"/>
      </w:tblGrid>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bl>
    <w:p w:rsidR="00E171C0" w:rsidRDefault="00E171C0" w:rsidP="002D3ACA">
      <w:pPr>
        <w:pStyle w:val="Paragraphedeliste"/>
        <w:jc w:val="both"/>
        <w:rPr>
          <w:sz w:val="24"/>
          <w:szCs w:val="24"/>
        </w:rPr>
      </w:pPr>
    </w:p>
    <w:p w:rsidR="0027161E" w:rsidRPr="0081035A" w:rsidRDefault="0027161E" w:rsidP="002D3ACA">
      <w:pPr>
        <w:pStyle w:val="Paragraphedeliste"/>
        <w:jc w:val="both"/>
        <w:rPr>
          <w:sz w:val="24"/>
          <w:szCs w:val="24"/>
        </w:rPr>
      </w:pPr>
    </w:p>
    <w:p w:rsidR="00980164" w:rsidRPr="0081035A" w:rsidRDefault="00AE1AE3" w:rsidP="002D3ACA">
      <w:pPr>
        <w:pStyle w:val="Paragraphedeliste"/>
        <w:numPr>
          <w:ilvl w:val="0"/>
          <w:numId w:val="2"/>
        </w:numPr>
        <w:jc w:val="both"/>
        <w:rPr>
          <w:sz w:val="24"/>
          <w:szCs w:val="24"/>
        </w:rPr>
      </w:pPr>
      <w:r w:rsidRPr="0081035A">
        <w:rPr>
          <w:sz w:val="24"/>
          <w:szCs w:val="24"/>
        </w:rPr>
        <w:t>Êtes-vous inspiré par ce genre d’homme politique? Dites pourquoi en vous appuyant sur des éléments du texte.</w:t>
      </w:r>
    </w:p>
    <w:p w:rsidR="00AE1AE3" w:rsidRPr="002D3ACA" w:rsidRDefault="00AE1AE3" w:rsidP="002D3ACA">
      <w:pPr>
        <w:pStyle w:val="Paragraphedeliste"/>
        <w:jc w:val="both"/>
        <w:rPr>
          <w:b/>
        </w:rPr>
      </w:pPr>
    </w:p>
    <w:p w:rsidR="00E34DDE" w:rsidRDefault="00E34DDE" w:rsidP="002D3ACA">
      <w:pPr>
        <w:pStyle w:val="Paragraphedeliste"/>
        <w:jc w:val="both"/>
      </w:pPr>
    </w:p>
    <w:tbl>
      <w:tblPr>
        <w:tblStyle w:val="Grilledutableau"/>
        <w:tblW w:w="0" w:type="auto"/>
        <w:tblInd w:w="708" w:type="dxa"/>
        <w:tblBorders>
          <w:left w:val="none" w:sz="0" w:space="0" w:color="auto"/>
          <w:right w:val="none" w:sz="0" w:space="0" w:color="auto"/>
        </w:tblBorders>
        <w:tblLook w:val="04A0" w:firstRow="1" w:lastRow="0" w:firstColumn="1" w:lastColumn="0" w:noHBand="0" w:noVBand="1"/>
      </w:tblPr>
      <w:tblGrid>
        <w:gridCol w:w="8148"/>
      </w:tblGrid>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r w:rsidR="00E171C0" w:rsidTr="00517FB4">
        <w:trPr>
          <w:trHeight w:hRule="exact" w:val="567"/>
        </w:trPr>
        <w:tc>
          <w:tcPr>
            <w:tcW w:w="8780" w:type="dxa"/>
          </w:tcPr>
          <w:p w:rsidR="00E171C0" w:rsidRDefault="00E171C0" w:rsidP="00517FB4">
            <w:pPr>
              <w:pStyle w:val="NormalWeb"/>
              <w:jc w:val="both"/>
              <w:rPr>
                <w:rFonts w:asciiTheme="minorHAnsi" w:hAnsiTheme="minorHAnsi"/>
              </w:rPr>
            </w:pPr>
          </w:p>
        </w:tc>
      </w:tr>
    </w:tbl>
    <w:p w:rsidR="00AE1AE3" w:rsidRDefault="00AE1AE3" w:rsidP="00E171C0">
      <w:pPr>
        <w:ind w:left="708"/>
        <w:jc w:val="both"/>
      </w:pPr>
    </w:p>
    <w:sectPr w:rsidR="00AE1AE3" w:rsidSect="00EF7CF4">
      <w:footerReference w:type="default" r:id="rId20"/>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F17" w:rsidRDefault="003C4F17" w:rsidP="003C4F17">
      <w:pPr>
        <w:spacing w:after="0" w:line="240" w:lineRule="auto"/>
      </w:pPr>
      <w:r>
        <w:separator/>
      </w:r>
    </w:p>
  </w:endnote>
  <w:endnote w:type="continuationSeparator" w:id="0">
    <w:p w:rsidR="003C4F17" w:rsidRDefault="003C4F17" w:rsidP="003C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F17" w:rsidRDefault="003C4F17">
    <w:pPr>
      <w:pStyle w:val="Pieddepage"/>
    </w:pPr>
    <w:r>
      <w:t>Compréhension en lecture_FRA-3101-1</w:t>
    </w:r>
    <w:r>
      <w:tab/>
    </w:r>
    <w:r>
      <w:tab/>
      <w:t xml:space="preserve">Mylaine Goulet, CSSH. </w:t>
    </w:r>
    <w:r w:rsidR="00E171C0">
      <w:t xml:space="preserve">Août </w:t>
    </w:r>
    <w:r>
      <w:t>2015</w:t>
    </w:r>
  </w:p>
  <w:p w:rsidR="003C4F17" w:rsidRDefault="003C4F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F17" w:rsidRDefault="003C4F17" w:rsidP="003C4F17">
      <w:pPr>
        <w:spacing w:after="0" w:line="240" w:lineRule="auto"/>
      </w:pPr>
      <w:r>
        <w:separator/>
      </w:r>
    </w:p>
  </w:footnote>
  <w:footnote w:type="continuationSeparator" w:id="0">
    <w:p w:rsidR="003C4F17" w:rsidRDefault="003C4F17" w:rsidP="003C4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E3AD2"/>
    <w:multiLevelType w:val="hybridMultilevel"/>
    <w:tmpl w:val="A9B6241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E550571"/>
    <w:multiLevelType w:val="hybridMultilevel"/>
    <w:tmpl w:val="974EF5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D8"/>
    <w:rsid w:val="000027D5"/>
    <w:rsid w:val="00012238"/>
    <w:rsid w:val="00086D9E"/>
    <w:rsid w:val="00102CDC"/>
    <w:rsid w:val="00155FD8"/>
    <w:rsid w:val="00163F0D"/>
    <w:rsid w:val="0017177F"/>
    <w:rsid w:val="001F0354"/>
    <w:rsid w:val="00204A8A"/>
    <w:rsid w:val="0027161E"/>
    <w:rsid w:val="0029424F"/>
    <w:rsid w:val="002D3ACA"/>
    <w:rsid w:val="002E11DF"/>
    <w:rsid w:val="002F0B52"/>
    <w:rsid w:val="003C4F17"/>
    <w:rsid w:val="003E47E2"/>
    <w:rsid w:val="0040415D"/>
    <w:rsid w:val="004449FF"/>
    <w:rsid w:val="00463523"/>
    <w:rsid w:val="00494B3B"/>
    <w:rsid w:val="004A6DEC"/>
    <w:rsid w:val="004F35EE"/>
    <w:rsid w:val="005429D5"/>
    <w:rsid w:val="00625B58"/>
    <w:rsid w:val="00697B3D"/>
    <w:rsid w:val="006F1F6F"/>
    <w:rsid w:val="00711488"/>
    <w:rsid w:val="0074059F"/>
    <w:rsid w:val="0078197E"/>
    <w:rsid w:val="007C7A30"/>
    <w:rsid w:val="0081035A"/>
    <w:rsid w:val="00884456"/>
    <w:rsid w:val="0088785B"/>
    <w:rsid w:val="008C6F89"/>
    <w:rsid w:val="008D1E34"/>
    <w:rsid w:val="0094780C"/>
    <w:rsid w:val="00980164"/>
    <w:rsid w:val="00990BBB"/>
    <w:rsid w:val="00A22252"/>
    <w:rsid w:val="00A965A6"/>
    <w:rsid w:val="00AE1AE3"/>
    <w:rsid w:val="00AF2F57"/>
    <w:rsid w:val="00B41118"/>
    <w:rsid w:val="00BF7234"/>
    <w:rsid w:val="00C907E8"/>
    <w:rsid w:val="00D0033C"/>
    <w:rsid w:val="00D56499"/>
    <w:rsid w:val="00E171C0"/>
    <w:rsid w:val="00E26992"/>
    <w:rsid w:val="00E332F2"/>
    <w:rsid w:val="00E34DDE"/>
    <w:rsid w:val="00E666DF"/>
    <w:rsid w:val="00ED79C0"/>
    <w:rsid w:val="00EF7CF4"/>
    <w:rsid w:val="00F226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7177F"/>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17177F"/>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5FD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155FD8"/>
    <w:rPr>
      <w:i/>
      <w:iCs/>
    </w:rPr>
  </w:style>
  <w:style w:type="character" w:styleId="Lienhypertexte">
    <w:name w:val="Hyperlink"/>
    <w:basedOn w:val="Policepardfaut"/>
    <w:uiPriority w:val="99"/>
    <w:unhideWhenUsed/>
    <w:rsid w:val="0017177F"/>
    <w:rPr>
      <w:color w:val="0000FF"/>
      <w:u w:val="single"/>
    </w:rPr>
  </w:style>
  <w:style w:type="character" w:customStyle="1" w:styleId="Titre2Car">
    <w:name w:val="Titre 2 Car"/>
    <w:basedOn w:val="Policepardfaut"/>
    <w:link w:val="Titre2"/>
    <w:uiPriority w:val="9"/>
    <w:rsid w:val="0017177F"/>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17177F"/>
    <w:rPr>
      <w:rFonts w:ascii="Times New Roman" w:eastAsia="Times New Roman" w:hAnsi="Times New Roman" w:cs="Times New Roman"/>
      <w:b/>
      <w:bCs/>
      <w:sz w:val="27"/>
      <w:szCs w:val="27"/>
      <w:lang w:eastAsia="fr-CA"/>
    </w:rPr>
  </w:style>
  <w:style w:type="character" w:customStyle="1" w:styleId="mw-headline">
    <w:name w:val="mw-headline"/>
    <w:basedOn w:val="Policepardfaut"/>
    <w:rsid w:val="0017177F"/>
  </w:style>
  <w:style w:type="table" w:styleId="Grilledutableau">
    <w:name w:val="Table Grid"/>
    <w:basedOn w:val="TableauNormal"/>
    <w:uiPriority w:val="39"/>
    <w:rsid w:val="00697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D1E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1E34"/>
    <w:rPr>
      <w:rFonts w:ascii="Tahoma" w:hAnsi="Tahoma" w:cs="Tahoma"/>
      <w:sz w:val="16"/>
      <w:szCs w:val="16"/>
    </w:rPr>
  </w:style>
  <w:style w:type="paragraph" w:styleId="En-tte">
    <w:name w:val="header"/>
    <w:basedOn w:val="Normal"/>
    <w:link w:val="En-tteCar"/>
    <w:uiPriority w:val="99"/>
    <w:unhideWhenUsed/>
    <w:rsid w:val="003C4F17"/>
    <w:pPr>
      <w:tabs>
        <w:tab w:val="center" w:pos="4320"/>
        <w:tab w:val="right" w:pos="8640"/>
      </w:tabs>
      <w:spacing w:after="0" w:line="240" w:lineRule="auto"/>
    </w:pPr>
  </w:style>
  <w:style w:type="character" w:customStyle="1" w:styleId="En-tteCar">
    <w:name w:val="En-tête Car"/>
    <w:basedOn w:val="Policepardfaut"/>
    <w:link w:val="En-tte"/>
    <w:uiPriority w:val="99"/>
    <w:rsid w:val="003C4F17"/>
  </w:style>
  <w:style w:type="paragraph" w:styleId="Pieddepage">
    <w:name w:val="footer"/>
    <w:basedOn w:val="Normal"/>
    <w:link w:val="PieddepageCar"/>
    <w:uiPriority w:val="99"/>
    <w:unhideWhenUsed/>
    <w:rsid w:val="003C4F1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C4F17"/>
  </w:style>
  <w:style w:type="paragraph" w:styleId="Paragraphedeliste">
    <w:name w:val="List Paragraph"/>
    <w:basedOn w:val="Normal"/>
    <w:uiPriority w:val="34"/>
    <w:qFormat/>
    <w:rsid w:val="00980164"/>
    <w:pPr>
      <w:ind w:left="720"/>
      <w:contextualSpacing/>
    </w:pPr>
  </w:style>
  <w:style w:type="paragraph" w:styleId="Sansinterligne">
    <w:name w:val="No Spacing"/>
    <w:link w:val="SansinterligneCar"/>
    <w:uiPriority w:val="1"/>
    <w:qFormat/>
    <w:rsid w:val="00EF7CF4"/>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EF7CF4"/>
    <w:rPr>
      <w:rFonts w:eastAsiaTheme="minorEastAsia"/>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17177F"/>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17177F"/>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55FD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155FD8"/>
    <w:rPr>
      <w:i/>
      <w:iCs/>
    </w:rPr>
  </w:style>
  <w:style w:type="character" w:styleId="Lienhypertexte">
    <w:name w:val="Hyperlink"/>
    <w:basedOn w:val="Policepardfaut"/>
    <w:uiPriority w:val="99"/>
    <w:unhideWhenUsed/>
    <w:rsid w:val="0017177F"/>
    <w:rPr>
      <w:color w:val="0000FF"/>
      <w:u w:val="single"/>
    </w:rPr>
  </w:style>
  <w:style w:type="character" w:customStyle="1" w:styleId="Titre2Car">
    <w:name w:val="Titre 2 Car"/>
    <w:basedOn w:val="Policepardfaut"/>
    <w:link w:val="Titre2"/>
    <w:uiPriority w:val="9"/>
    <w:rsid w:val="0017177F"/>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17177F"/>
    <w:rPr>
      <w:rFonts w:ascii="Times New Roman" w:eastAsia="Times New Roman" w:hAnsi="Times New Roman" w:cs="Times New Roman"/>
      <w:b/>
      <w:bCs/>
      <w:sz w:val="27"/>
      <w:szCs w:val="27"/>
      <w:lang w:eastAsia="fr-CA"/>
    </w:rPr>
  </w:style>
  <w:style w:type="character" w:customStyle="1" w:styleId="mw-headline">
    <w:name w:val="mw-headline"/>
    <w:basedOn w:val="Policepardfaut"/>
    <w:rsid w:val="0017177F"/>
  </w:style>
  <w:style w:type="table" w:styleId="Grilledutableau">
    <w:name w:val="Table Grid"/>
    <w:basedOn w:val="TableauNormal"/>
    <w:uiPriority w:val="39"/>
    <w:rsid w:val="00697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D1E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1E34"/>
    <w:rPr>
      <w:rFonts w:ascii="Tahoma" w:hAnsi="Tahoma" w:cs="Tahoma"/>
      <w:sz w:val="16"/>
      <w:szCs w:val="16"/>
    </w:rPr>
  </w:style>
  <w:style w:type="paragraph" w:styleId="En-tte">
    <w:name w:val="header"/>
    <w:basedOn w:val="Normal"/>
    <w:link w:val="En-tteCar"/>
    <w:uiPriority w:val="99"/>
    <w:unhideWhenUsed/>
    <w:rsid w:val="003C4F17"/>
    <w:pPr>
      <w:tabs>
        <w:tab w:val="center" w:pos="4320"/>
        <w:tab w:val="right" w:pos="8640"/>
      </w:tabs>
      <w:spacing w:after="0" w:line="240" w:lineRule="auto"/>
    </w:pPr>
  </w:style>
  <w:style w:type="character" w:customStyle="1" w:styleId="En-tteCar">
    <w:name w:val="En-tête Car"/>
    <w:basedOn w:val="Policepardfaut"/>
    <w:link w:val="En-tte"/>
    <w:uiPriority w:val="99"/>
    <w:rsid w:val="003C4F17"/>
  </w:style>
  <w:style w:type="paragraph" w:styleId="Pieddepage">
    <w:name w:val="footer"/>
    <w:basedOn w:val="Normal"/>
    <w:link w:val="PieddepageCar"/>
    <w:uiPriority w:val="99"/>
    <w:unhideWhenUsed/>
    <w:rsid w:val="003C4F1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C4F17"/>
  </w:style>
  <w:style w:type="paragraph" w:styleId="Paragraphedeliste">
    <w:name w:val="List Paragraph"/>
    <w:basedOn w:val="Normal"/>
    <w:uiPriority w:val="34"/>
    <w:qFormat/>
    <w:rsid w:val="00980164"/>
    <w:pPr>
      <w:ind w:left="720"/>
      <w:contextualSpacing/>
    </w:pPr>
  </w:style>
  <w:style w:type="paragraph" w:styleId="Sansinterligne">
    <w:name w:val="No Spacing"/>
    <w:link w:val="SansinterligneCar"/>
    <w:uiPriority w:val="1"/>
    <w:qFormat/>
    <w:rsid w:val="00EF7CF4"/>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EF7CF4"/>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79704">
      <w:bodyDiv w:val="1"/>
      <w:marLeft w:val="0"/>
      <w:marRight w:val="0"/>
      <w:marTop w:val="0"/>
      <w:marBottom w:val="0"/>
      <w:divBdr>
        <w:top w:val="none" w:sz="0" w:space="0" w:color="auto"/>
        <w:left w:val="none" w:sz="0" w:space="0" w:color="auto"/>
        <w:bottom w:val="none" w:sz="0" w:space="0" w:color="auto"/>
        <w:right w:val="none" w:sz="0" w:space="0" w:color="auto"/>
      </w:divBdr>
    </w:div>
    <w:div w:id="526135908">
      <w:bodyDiv w:val="1"/>
      <w:marLeft w:val="0"/>
      <w:marRight w:val="0"/>
      <w:marTop w:val="0"/>
      <w:marBottom w:val="0"/>
      <w:divBdr>
        <w:top w:val="none" w:sz="0" w:space="0" w:color="auto"/>
        <w:left w:val="none" w:sz="0" w:space="0" w:color="auto"/>
        <w:bottom w:val="none" w:sz="0" w:space="0" w:color="auto"/>
        <w:right w:val="none" w:sz="0" w:space="0" w:color="auto"/>
      </w:divBdr>
    </w:div>
    <w:div w:id="664011881">
      <w:bodyDiv w:val="1"/>
      <w:marLeft w:val="0"/>
      <w:marRight w:val="0"/>
      <w:marTop w:val="0"/>
      <w:marBottom w:val="0"/>
      <w:divBdr>
        <w:top w:val="none" w:sz="0" w:space="0" w:color="auto"/>
        <w:left w:val="none" w:sz="0" w:space="0" w:color="auto"/>
        <w:bottom w:val="none" w:sz="0" w:space="0" w:color="auto"/>
        <w:right w:val="none" w:sz="0" w:space="0" w:color="auto"/>
      </w:divBdr>
    </w:div>
    <w:div w:id="982732156">
      <w:bodyDiv w:val="1"/>
      <w:marLeft w:val="0"/>
      <w:marRight w:val="0"/>
      <w:marTop w:val="0"/>
      <w:marBottom w:val="0"/>
      <w:divBdr>
        <w:top w:val="none" w:sz="0" w:space="0" w:color="auto"/>
        <w:left w:val="none" w:sz="0" w:space="0" w:color="auto"/>
        <w:bottom w:val="none" w:sz="0" w:space="0" w:color="auto"/>
        <w:right w:val="none" w:sz="0" w:space="0" w:color="auto"/>
      </w:divBdr>
    </w:div>
    <w:div w:id="1750689442">
      <w:bodyDiv w:val="1"/>
      <w:marLeft w:val="0"/>
      <w:marRight w:val="0"/>
      <w:marTop w:val="0"/>
      <w:marBottom w:val="0"/>
      <w:divBdr>
        <w:top w:val="none" w:sz="0" w:space="0" w:color="auto"/>
        <w:left w:val="none" w:sz="0" w:space="0" w:color="auto"/>
        <w:bottom w:val="none" w:sz="0" w:space="0" w:color="auto"/>
        <w:right w:val="none" w:sz="0" w:space="0" w:color="auto"/>
      </w:divBdr>
      <w:divsChild>
        <w:div w:id="1627273612">
          <w:marLeft w:val="0"/>
          <w:marRight w:val="0"/>
          <w:marTop w:val="0"/>
          <w:marBottom w:val="0"/>
          <w:divBdr>
            <w:top w:val="none" w:sz="0" w:space="0" w:color="auto"/>
            <w:left w:val="none" w:sz="0" w:space="0" w:color="auto"/>
            <w:bottom w:val="none" w:sz="0" w:space="0" w:color="auto"/>
            <w:right w:val="none" w:sz="0" w:space="0" w:color="auto"/>
          </w:divBdr>
        </w:div>
        <w:div w:id="1482892447">
          <w:marLeft w:val="0"/>
          <w:marRight w:val="0"/>
          <w:marTop w:val="0"/>
          <w:marBottom w:val="0"/>
          <w:divBdr>
            <w:top w:val="none" w:sz="0" w:space="0" w:color="auto"/>
            <w:left w:val="none" w:sz="0" w:space="0" w:color="auto"/>
            <w:bottom w:val="none" w:sz="0" w:space="0" w:color="auto"/>
            <w:right w:val="none" w:sz="0" w:space="0" w:color="auto"/>
          </w:divBdr>
        </w:div>
        <w:div w:id="125897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wikipedia.org/wiki/Juin_2013" TargetMode="External"/><Relationship Id="rId18" Type="http://schemas.openxmlformats.org/officeDocument/2006/relationships/hyperlink" Target="http://quebec.huffingtonpost.ca/2012/08/08/portrait-jean-martin-aussant-option-nationale_n_1752147.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fr.wikipedia.org/wiki/19_juin" TargetMode="External"/><Relationship Id="rId17" Type="http://schemas.openxmlformats.org/officeDocument/2006/relationships/hyperlink" Target="http://www.ledevoir.com/politique/quebec/357071/decision-de-la-cour-superieure-option-nationale-ne-sera-pas-des-debats" TargetMode="External"/><Relationship Id="rId2" Type="http://schemas.openxmlformats.org/officeDocument/2006/relationships/numbering" Target="numbering.xml"/><Relationship Id="rId16" Type="http://schemas.openxmlformats.org/officeDocument/2006/relationships/hyperlink" Target="https://fr.wikipedia.org/wiki/Option_nationa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fr.wikipedia.org/wiki/Londres" TargetMode="External"/><Relationship Id="rId10" Type="http://schemas.openxmlformats.org/officeDocument/2006/relationships/image" Target="media/image1.jpg"/><Relationship Id="rId19" Type="http://schemas.openxmlformats.org/officeDocument/2006/relationships/hyperlink" Target="http://www.ledevoir.com/politique/quebec/343698/congres-de-fondation-d-option-nationale-la-souverainete-maintenant-dit-aussant"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fr.wikipedia.org/wiki/2013"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FRA-3101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1280</Words>
  <Characters>7042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Jean-Martin Aussant</vt:lpstr>
    </vt:vector>
  </TitlesOfParts>
  <Company>Commission Scolaire de Saint-Hyacinthe</Company>
  <LinksUpToDate>false</LinksUpToDate>
  <CharactersWithSpaces>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Jean-Martin Aussant</dc:title>
  <dc:creator>Utilisateur Windows</dc:creator>
  <cp:lastModifiedBy>Utilisateur Windows</cp:lastModifiedBy>
  <cp:revision>2</cp:revision>
  <cp:lastPrinted>2015-09-02T12:58:00Z</cp:lastPrinted>
  <dcterms:created xsi:type="dcterms:W3CDTF">2015-09-04T13:20:00Z</dcterms:created>
  <dcterms:modified xsi:type="dcterms:W3CDTF">2015-09-04T13:20:00Z</dcterms:modified>
</cp:coreProperties>
</file>