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9149F" w14:textId="77777777" w:rsidR="00DC3712" w:rsidRDefault="00DC3712" w:rsidP="005349E1">
      <w:pPr>
        <w:spacing w:line="360" w:lineRule="auto"/>
        <w:jc w:val="center"/>
        <w:rPr>
          <w:sz w:val="28"/>
          <w:szCs w:val="28"/>
        </w:rPr>
      </w:pPr>
      <w:r w:rsidRPr="02B5FF71">
        <w:rPr>
          <w:b/>
          <w:bCs/>
          <w:sz w:val="28"/>
          <w:szCs w:val="28"/>
        </w:rPr>
        <w:t>Réaction</w:t>
      </w:r>
    </w:p>
    <w:p w14:paraId="141A15F4" w14:textId="77777777" w:rsidR="00DC3712" w:rsidRDefault="3DFFBCD4" w:rsidP="005349E1">
      <w:pPr>
        <w:spacing w:line="360" w:lineRule="auto"/>
        <w:jc w:val="center"/>
        <w:rPr>
          <w:b/>
          <w:bCs/>
          <w:sz w:val="28"/>
          <w:szCs w:val="28"/>
        </w:rPr>
      </w:pPr>
      <w:r w:rsidRPr="02B5FF71">
        <w:rPr>
          <w:b/>
          <w:bCs/>
          <w:sz w:val="28"/>
          <w:szCs w:val="28"/>
        </w:rPr>
        <w:t>Réponses d</w:t>
      </w:r>
      <w:r w:rsidR="00DC3712">
        <w:rPr>
          <w:b/>
          <w:bCs/>
          <w:sz w:val="28"/>
          <w:szCs w:val="28"/>
        </w:rPr>
        <w:t>’élèves</w:t>
      </w:r>
    </w:p>
    <w:p w14:paraId="390EFDE3" w14:textId="502C706D" w:rsidR="195100C7" w:rsidRDefault="195100C7" w:rsidP="005349E1">
      <w:pPr>
        <w:spacing w:line="360" w:lineRule="auto"/>
        <w:rPr>
          <w:sz w:val="28"/>
          <w:szCs w:val="28"/>
        </w:rPr>
      </w:pPr>
      <w:r w:rsidRPr="02B5FF71">
        <w:rPr>
          <w:b/>
          <w:bCs/>
          <w:sz w:val="28"/>
          <w:szCs w:val="28"/>
        </w:rPr>
        <w:t>Réponse A</w:t>
      </w:r>
    </w:p>
    <w:p w14:paraId="0024A402" w14:textId="41D6726E" w:rsidR="195100C7" w:rsidRDefault="195100C7" w:rsidP="005349E1">
      <w:pPr>
        <w:spacing w:line="360" w:lineRule="auto"/>
        <w:rPr>
          <w:sz w:val="28"/>
          <w:szCs w:val="28"/>
        </w:rPr>
      </w:pPr>
      <w:r w:rsidRPr="02B5FF71">
        <w:rPr>
          <w:sz w:val="28"/>
          <w:szCs w:val="28"/>
        </w:rPr>
        <w:t>Je trouve qu’</w:t>
      </w:r>
      <w:r w:rsidR="7A62D3BB" w:rsidRPr="02B5FF71">
        <w:rPr>
          <w:sz w:val="28"/>
          <w:szCs w:val="28"/>
        </w:rPr>
        <w:t xml:space="preserve">il était temps que quelqu’un réagisse sur ça. </w:t>
      </w:r>
      <w:r w:rsidR="4954529B" w:rsidRPr="02B5FF71">
        <w:rPr>
          <w:sz w:val="28"/>
          <w:szCs w:val="28"/>
        </w:rPr>
        <w:t>Je trouve ça f</w:t>
      </w:r>
      <w:r w:rsidR="0C1130E0" w:rsidRPr="02B5FF71">
        <w:rPr>
          <w:sz w:val="28"/>
          <w:szCs w:val="28"/>
        </w:rPr>
        <w:t>â</w:t>
      </w:r>
      <w:r w:rsidR="4954529B" w:rsidRPr="02B5FF71">
        <w:rPr>
          <w:sz w:val="28"/>
          <w:szCs w:val="28"/>
        </w:rPr>
        <w:t xml:space="preserve">chant que ça existe et je trouve que </w:t>
      </w:r>
      <w:r w:rsidR="5355E04E" w:rsidRPr="02B5FF71">
        <w:rPr>
          <w:sz w:val="28"/>
          <w:szCs w:val="28"/>
        </w:rPr>
        <w:t>ce n’est pas</w:t>
      </w:r>
      <w:r w:rsidR="4954529B" w:rsidRPr="02B5FF71">
        <w:rPr>
          <w:sz w:val="28"/>
          <w:szCs w:val="28"/>
        </w:rPr>
        <w:t xml:space="preserve"> assez sévère</w:t>
      </w:r>
      <w:r w:rsidR="7853C3C8" w:rsidRPr="02B5FF71">
        <w:rPr>
          <w:sz w:val="28"/>
          <w:szCs w:val="28"/>
        </w:rPr>
        <w:t xml:space="preserve"> 200$ à 300$ est pas assez sévère et la perte de 9 points car je sais qu’à l’âge de 25 ans tu peux tout retrouver. Je pense que si tu veux donner une bonne </w:t>
      </w:r>
      <w:r w:rsidR="45701FF1" w:rsidRPr="02B5FF71">
        <w:rPr>
          <w:sz w:val="28"/>
          <w:szCs w:val="28"/>
        </w:rPr>
        <w:t>leçon</w:t>
      </w:r>
      <w:r w:rsidR="4F38503A" w:rsidRPr="02B5FF71">
        <w:rPr>
          <w:sz w:val="28"/>
          <w:szCs w:val="28"/>
        </w:rPr>
        <w:t xml:space="preserve"> la perte du permis pour 10 ans pourrait être</w:t>
      </w:r>
      <w:r w:rsidR="5E9DA70E" w:rsidRPr="02B5FF71">
        <w:rPr>
          <w:sz w:val="28"/>
          <w:szCs w:val="28"/>
        </w:rPr>
        <w:t xml:space="preserve"> une bonne idée. Une amande plus élevée aussi.</w:t>
      </w:r>
    </w:p>
    <w:p w14:paraId="26F8746B" w14:textId="72A4C431" w:rsidR="5E9DA70E" w:rsidRDefault="5E9DA70E" w:rsidP="005349E1">
      <w:pPr>
        <w:spacing w:line="360" w:lineRule="auto"/>
        <w:rPr>
          <w:sz w:val="28"/>
          <w:szCs w:val="28"/>
        </w:rPr>
      </w:pPr>
      <w:r w:rsidRPr="02B5FF71">
        <w:rPr>
          <w:sz w:val="28"/>
          <w:szCs w:val="28"/>
        </w:rPr>
        <w:t>En conclusion, je trouve qu’ils sont sur le bon chemin pour tenter d’éliminer ce fléau.</w:t>
      </w:r>
    </w:p>
    <w:p w14:paraId="449F1ADA" w14:textId="3BD83B30" w:rsidR="5E9DA70E" w:rsidRDefault="5E9DA70E" w:rsidP="005349E1">
      <w:pPr>
        <w:spacing w:line="360" w:lineRule="auto"/>
        <w:rPr>
          <w:sz w:val="28"/>
          <w:szCs w:val="28"/>
        </w:rPr>
      </w:pPr>
      <w:r w:rsidRPr="02B5FF71">
        <w:rPr>
          <w:b/>
          <w:bCs/>
          <w:sz w:val="28"/>
          <w:szCs w:val="28"/>
        </w:rPr>
        <w:t>Réponse B</w:t>
      </w:r>
    </w:p>
    <w:p w14:paraId="51EDC302" w14:textId="046F8071" w:rsidR="5E9DA70E" w:rsidRDefault="5E9DA70E" w:rsidP="005349E1">
      <w:pPr>
        <w:spacing w:line="360" w:lineRule="auto"/>
        <w:rPr>
          <w:sz w:val="28"/>
          <w:szCs w:val="28"/>
        </w:rPr>
      </w:pPr>
      <w:r w:rsidRPr="02B5FF71">
        <w:rPr>
          <w:sz w:val="28"/>
          <w:szCs w:val="28"/>
        </w:rPr>
        <w:t xml:space="preserve">Je suis outrée. Car je réalise qu’il y a un gros manquement auprès des conducteurs. Quand on réalise qu’il y a plus de 30 </w:t>
      </w:r>
      <w:r w:rsidR="2C48ECE1" w:rsidRPr="02B5FF71">
        <w:rPr>
          <w:sz w:val="28"/>
          <w:szCs w:val="28"/>
        </w:rPr>
        <w:t>000 infractions par jour c’est énorme.</w:t>
      </w:r>
    </w:p>
    <w:p w14:paraId="01F321A9" w14:textId="7E823F57" w:rsidR="2C48ECE1" w:rsidRDefault="2C48ECE1" w:rsidP="005349E1">
      <w:pPr>
        <w:spacing w:line="360" w:lineRule="auto"/>
        <w:rPr>
          <w:sz w:val="28"/>
          <w:szCs w:val="28"/>
        </w:rPr>
      </w:pPr>
      <w:r w:rsidRPr="02B5FF71">
        <w:rPr>
          <w:sz w:val="28"/>
          <w:szCs w:val="28"/>
        </w:rPr>
        <w:t>Aussi, que la réglementation est banalisée parce qu’elle n’est pas appliquée.</w:t>
      </w:r>
    </w:p>
    <w:p w14:paraId="5222B21E" w14:textId="07B6BEA3" w:rsidR="2C48ECE1" w:rsidRDefault="2C48ECE1" w:rsidP="005349E1">
      <w:pPr>
        <w:spacing w:line="360" w:lineRule="auto"/>
        <w:rPr>
          <w:sz w:val="28"/>
          <w:szCs w:val="28"/>
        </w:rPr>
      </w:pPr>
      <w:r w:rsidRPr="02B5FF71">
        <w:rPr>
          <w:sz w:val="28"/>
          <w:szCs w:val="28"/>
        </w:rPr>
        <w:t xml:space="preserve">Je crois qu’on devrait sévir plus </w:t>
      </w:r>
      <w:r w:rsidR="56893F51" w:rsidRPr="02B5FF71">
        <w:rPr>
          <w:sz w:val="28"/>
          <w:szCs w:val="28"/>
        </w:rPr>
        <w:t>sévèrement</w:t>
      </w:r>
      <w:r w:rsidRPr="02B5FF71">
        <w:rPr>
          <w:sz w:val="28"/>
          <w:szCs w:val="28"/>
        </w:rPr>
        <w:t>. Et que l’idée de mettre des caméras sur les autobus serait une bonne façon.</w:t>
      </w:r>
    </w:p>
    <w:p w14:paraId="3B718548" w14:textId="6DFD0136" w:rsidR="18D754EC" w:rsidRDefault="18D754EC" w:rsidP="005349E1">
      <w:pPr>
        <w:spacing w:line="360" w:lineRule="auto"/>
        <w:rPr>
          <w:sz w:val="28"/>
          <w:szCs w:val="28"/>
        </w:rPr>
      </w:pPr>
      <w:r w:rsidRPr="02B5FF71">
        <w:rPr>
          <w:sz w:val="28"/>
          <w:szCs w:val="28"/>
        </w:rPr>
        <w:t>Pour toutes ces raisons, je conclue qu’il faut régir dans l’intérêt de la sécurité des enfants.</w:t>
      </w:r>
    </w:p>
    <w:p w14:paraId="1E247113" w14:textId="529C5374" w:rsidR="005349E1" w:rsidRDefault="005349E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B6FCBD5" w14:textId="39763787" w:rsidR="18D754EC" w:rsidRDefault="005349E1" w:rsidP="005349E1">
      <w:pPr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</w:t>
      </w:r>
      <w:bookmarkStart w:id="0" w:name="_GoBack"/>
      <w:bookmarkEnd w:id="0"/>
      <w:r w:rsidR="18D754EC" w:rsidRPr="02B5FF71">
        <w:rPr>
          <w:b/>
          <w:bCs/>
          <w:sz w:val="28"/>
          <w:szCs w:val="28"/>
        </w:rPr>
        <w:t>éponse C</w:t>
      </w:r>
    </w:p>
    <w:p w14:paraId="236264F3" w14:textId="621470DE" w:rsidR="6CD3EF4C" w:rsidRDefault="6CD3EF4C" w:rsidP="005349E1">
      <w:pPr>
        <w:spacing w:line="360" w:lineRule="auto"/>
        <w:rPr>
          <w:sz w:val="28"/>
          <w:szCs w:val="28"/>
        </w:rPr>
      </w:pPr>
      <w:r w:rsidRPr="02B5FF71">
        <w:rPr>
          <w:sz w:val="28"/>
          <w:szCs w:val="28"/>
        </w:rPr>
        <w:t>Je suis surprise de voir le nombre d’infractions commis par les automobilistes. À mon avis, les gens devraient être beaucoup plus prudents sur les routes et surtout lorsqu’il s’agit de la vie de jeunes enfants</w:t>
      </w:r>
      <w:r w:rsidR="25123E1A" w:rsidRPr="02B5FF71">
        <w:rPr>
          <w:sz w:val="28"/>
          <w:szCs w:val="28"/>
        </w:rPr>
        <w:t>. Dans ce texte, il est écrit que 30 000 infractions</w:t>
      </w:r>
      <w:r w:rsidR="7E9D1D83" w:rsidRPr="02B5FF71">
        <w:rPr>
          <w:sz w:val="28"/>
          <w:szCs w:val="28"/>
        </w:rPr>
        <w:t xml:space="preserve"> par jour sont </w:t>
      </w:r>
      <w:proofErr w:type="gramStart"/>
      <w:r w:rsidR="7E9D1D83" w:rsidRPr="02B5FF71">
        <w:rPr>
          <w:sz w:val="28"/>
          <w:szCs w:val="28"/>
        </w:rPr>
        <w:t>calculer</w:t>
      </w:r>
      <w:proofErr w:type="gramEnd"/>
      <w:r w:rsidR="7E9D1D83" w:rsidRPr="02B5FF71">
        <w:rPr>
          <w:sz w:val="28"/>
          <w:szCs w:val="28"/>
        </w:rPr>
        <w:t>. Cela dit, sur environ 8,4 millions de personnes au Québec, ce nombre d’infractions est énorme.</w:t>
      </w:r>
    </w:p>
    <w:p w14:paraId="3D0AB901" w14:textId="6FBFB043" w:rsidR="7E9D1D83" w:rsidRDefault="7E9D1D83" w:rsidP="005349E1">
      <w:pPr>
        <w:spacing w:line="360" w:lineRule="auto"/>
        <w:rPr>
          <w:sz w:val="28"/>
          <w:szCs w:val="28"/>
        </w:rPr>
      </w:pPr>
      <w:r w:rsidRPr="02B5FF71">
        <w:rPr>
          <w:sz w:val="28"/>
          <w:szCs w:val="28"/>
        </w:rPr>
        <w:t>Voilà pourquoi je suis surprise de voir le nombre de gens qui ne respectent pas la loi.</w:t>
      </w:r>
    </w:p>
    <w:p w14:paraId="351A01FA" w14:textId="4C03F366" w:rsidR="7E9D1D83" w:rsidRDefault="7E9D1D83" w:rsidP="005349E1">
      <w:pPr>
        <w:spacing w:line="360" w:lineRule="auto"/>
        <w:rPr>
          <w:sz w:val="28"/>
          <w:szCs w:val="28"/>
        </w:rPr>
      </w:pPr>
      <w:r w:rsidRPr="02B5FF71">
        <w:rPr>
          <w:b/>
          <w:bCs/>
          <w:sz w:val="28"/>
          <w:szCs w:val="28"/>
        </w:rPr>
        <w:t>Réponse D</w:t>
      </w:r>
    </w:p>
    <w:p w14:paraId="78F91EC7" w14:textId="742541D4" w:rsidR="7E9D1D83" w:rsidRDefault="7E9D1D83" w:rsidP="005349E1">
      <w:pPr>
        <w:spacing w:line="360" w:lineRule="auto"/>
        <w:rPr>
          <w:sz w:val="28"/>
          <w:szCs w:val="28"/>
        </w:rPr>
      </w:pPr>
      <w:r w:rsidRPr="02B5FF71">
        <w:rPr>
          <w:sz w:val="28"/>
          <w:szCs w:val="28"/>
        </w:rPr>
        <w:t>Je suis d’accord car il y a beaucoup trop d’infractions au Québec. Selon les rapports, plus de 30 000</w:t>
      </w:r>
      <w:r w:rsidRPr="02B5FF71">
        <w:rPr>
          <w:b/>
          <w:bCs/>
          <w:sz w:val="28"/>
          <w:szCs w:val="28"/>
        </w:rPr>
        <w:t xml:space="preserve"> </w:t>
      </w:r>
      <w:r w:rsidRPr="02B5FF71">
        <w:rPr>
          <w:sz w:val="28"/>
          <w:szCs w:val="28"/>
        </w:rPr>
        <w:t>infraction</w:t>
      </w:r>
      <w:r w:rsidR="05F6AEB4" w:rsidRPr="02B5FF71">
        <w:rPr>
          <w:sz w:val="28"/>
          <w:szCs w:val="28"/>
        </w:rPr>
        <w:t>s par jour.</w:t>
      </w:r>
    </w:p>
    <w:p w14:paraId="34453255" w14:textId="4DE80E05" w:rsidR="05F6AEB4" w:rsidRDefault="05F6AEB4" w:rsidP="005349E1">
      <w:pPr>
        <w:spacing w:line="360" w:lineRule="auto"/>
        <w:rPr>
          <w:sz w:val="28"/>
          <w:szCs w:val="28"/>
        </w:rPr>
      </w:pPr>
      <w:r w:rsidRPr="02B5FF71">
        <w:rPr>
          <w:sz w:val="28"/>
          <w:szCs w:val="28"/>
        </w:rPr>
        <w:t xml:space="preserve">Cela ne peut continuer comme ceux-ci nous devons serrer les vis. Même que </w:t>
      </w:r>
      <w:proofErr w:type="gramStart"/>
      <w:r w:rsidRPr="02B5FF71">
        <w:rPr>
          <w:sz w:val="28"/>
          <w:szCs w:val="28"/>
        </w:rPr>
        <w:t>tout les jours</w:t>
      </w:r>
      <w:proofErr w:type="gramEnd"/>
      <w:r w:rsidRPr="02B5FF71">
        <w:rPr>
          <w:sz w:val="28"/>
          <w:szCs w:val="28"/>
        </w:rPr>
        <w:t xml:space="preserve"> nous sommes témoins d’une infraction.</w:t>
      </w:r>
    </w:p>
    <w:p w14:paraId="2E9F62DD" w14:textId="182397C5" w:rsidR="05F6AEB4" w:rsidRDefault="05F6AEB4" w:rsidP="005349E1">
      <w:pPr>
        <w:spacing w:line="360" w:lineRule="auto"/>
        <w:rPr>
          <w:b/>
          <w:bCs/>
          <w:sz w:val="28"/>
          <w:szCs w:val="28"/>
        </w:rPr>
      </w:pPr>
      <w:r w:rsidRPr="02B5FF71">
        <w:rPr>
          <w:b/>
          <w:bCs/>
          <w:sz w:val="28"/>
          <w:szCs w:val="28"/>
        </w:rPr>
        <w:t>Réponse E</w:t>
      </w:r>
    </w:p>
    <w:p w14:paraId="4599061C" w14:textId="34796DAC" w:rsidR="2DC68A04" w:rsidRDefault="2DC68A04" w:rsidP="005349E1">
      <w:pPr>
        <w:spacing w:line="360" w:lineRule="auto"/>
        <w:rPr>
          <w:b/>
          <w:bCs/>
          <w:sz w:val="28"/>
          <w:szCs w:val="28"/>
        </w:rPr>
      </w:pPr>
      <w:r w:rsidRPr="02B5FF71">
        <w:rPr>
          <w:sz w:val="28"/>
          <w:szCs w:val="28"/>
        </w:rPr>
        <w:t xml:space="preserve">Je suis </w:t>
      </w:r>
      <w:r w:rsidR="670D3D15" w:rsidRPr="02B5FF71">
        <w:rPr>
          <w:sz w:val="28"/>
          <w:szCs w:val="28"/>
        </w:rPr>
        <w:t>content !</w:t>
      </w:r>
      <w:r w:rsidRPr="02B5FF71">
        <w:rPr>
          <w:sz w:val="28"/>
          <w:szCs w:val="28"/>
        </w:rPr>
        <w:t xml:space="preserve"> Je trouve ce projet est une excellente idée. Installer des mini-caméras, ou plus communément appelée</w:t>
      </w:r>
      <w:r w:rsidR="40761B0E" w:rsidRPr="02B5FF71">
        <w:rPr>
          <w:sz w:val="28"/>
          <w:szCs w:val="28"/>
        </w:rPr>
        <w:t xml:space="preserve"> “</w:t>
      </w:r>
      <w:proofErr w:type="spellStart"/>
      <w:r w:rsidR="40761B0E" w:rsidRPr="02B5FF71">
        <w:rPr>
          <w:sz w:val="28"/>
          <w:szCs w:val="28"/>
        </w:rPr>
        <w:t>desh</w:t>
      </w:r>
      <w:proofErr w:type="spellEnd"/>
      <w:r w:rsidR="40761B0E" w:rsidRPr="02B5FF71">
        <w:rPr>
          <w:sz w:val="28"/>
          <w:szCs w:val="28"/>
        </w:rPr>
        <w:t xml:space="preserve"> cams”, sur les autobus scolaires est un bon départ pour rendre les routes plus sécuritaires.</w:t>
      </w:r>
    </w:p>
    <w:p w14:paraId="44612AB5" w14:textId="60E5B067" w:rsidR="40761B0E" w:rsidRDefault="40761B0E" w:rsidP="005349E1">
      <w:pPr>
        <w:spacing w:line="360" w:lineRule="auto"/>
        <w:rPr>
          <w:sz w:val="28"/>
          <w:szCs w:val="28"/>
        </w:rPr>
      </w:pPr>
      <w:r w:rsidRPr="02B5FF71">
        <w:rPr>
          <w:sz w:val="28"/>
          <w:szCs w:val="28"/>
        </w:rPr>
        <w:t xml:space="preserve">Il y a longtemps que ce </w:t>
      </w:r>
      <w:proofErr w:type="spellStart"/>
      <w:r w:rsidRPr="02B5FF71">
        <w:rPr>
          <w:sz w:val="28"/>
          <w:szCs w:val="28"/>
        </w:rPr>
        <w:t>concepte</w:t>
      </w:r>
      <w:proofErr w:type="spellEnd"/>
      <w:r w:rsidRPr="02B5FF71">
        <w:rPr>
          <w:sz w:val="28"/>
          <w:szCs w:val="28"/>
        </w:rPr>
        <w:t xml:space="preserve"> existe, surtout en Russie et ça me choque que le Québec n’ait pas encore instauré ce règlement. Par contre, pourquoi devrions-nous arrêter</w:t>
      </w:r>
      <w:r w:rsidR="07448C02" w:rsidRPr="02B5FF71">
        <w:rPr>
          <w:sz w:val="28"/>
          <w:szCs w:val="28"/>
        </w:rPr>
        <w:t xml:space="preserve"> qu’</w:t>
      </w:r>
      <w:r w:rsidRPr="02B5FF71">
        <w:rPr>
          <w:sz w:val="28"/>
          <w:szCs w:val="28"/>
        </w:rPr>
        <w:t xml:space="preserve">aux autobus </w:t>
      </w:r>
      <w:r w:rsidR="61648BF1" w:rsidRPr="02B5FF71">
        <w:rPr>
          <w:sz w:val="28"/>
          <w:szCs w:val="28"/>
        </w:rPr>
        <w:t>jeunes ?</w:t>
      </w:r>
      <w:r w:rsidRPr="02B5FF71">
        <w:rPr>
          <w:sz w:val="28"/>
          <w:szCs w:val="28"/>
        </w:rPr>
        <w:t xml:space="preserve"> Il est de mon avis que tout véhicule</w:t>
      </w:r>
      <w:r w:rsidR="1EC759C1" w:rsidRPr="02B5FF71">
        <w:rPr>
          <w:sz w:val="28"/>
          <w:szCs w:val="28"/>
        </w:rPr>
        <w:t>s opérationnels devrait être équipés d’une caméra, que ce soit pour des raisons de sécurité u de justice.</w:t>
      </w:r>
    </w:p>
    <w:p w14:paraId="257E130B" w14:textId="5CF6F335" w:rsidR="02B5FF71" w:rsidRDefault="02B5FF71" w:rsidP="005349E1">
      <w:pPr>
        <w:spacing w:line="360" w:lineRule="auto"/>
        <w:rPr>
          <w:b/>
          <w:bCs/>
          <w:sz w:val="28"/>
          <w:szCs w:val="28"/>
        </w:rPr>
      </w:pPr>
    </w:p>
    <w:sectPr w:rsidR="02B5FF71"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63243" w14:textId="77777777" w:rsidR="005349E1" w:rsidRDefault="005349E1" w:rsidP="005349E1">
      <w:pPr>
        <w:spacing w:after="0" w:line="240" w:lineRule="auto"/>
      </w:pPr>
      <w:r>
        <w:separator/>
      </w:r>
    </w:p>
  </w:endnote>
  <w:endnote w:type="continuationSeparator" w:id="0">
    <w:p w14:paraId="1C2C314B" w14:textId="77777777" w:rsidR="005349E1" w:rsidRDefault="005349E1" w:rsidP="00534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E23DE" w14:textId="77777777" w:rsidR="005349E1" w:rsidRPr="007962B7" w:rsidRDefault="005349E1" w:rsidP="005C435F">
    <w:pPr>
      <w:pStyle w:val="Pieddepage"/>
      <w:pBdr>
        <w:bottom w:val="single" w:sz="4" w:space="1" w:color="D9D9D9" w:themeColor="background1" w:themeShade="D9"/>
      </w:pBdr>
      <w:rPr>
        <w:sz w:val="18"/>
      </w:rPr>
    </w:pPr>
    <w:r>
      <w:rPr>
        <w:sz w:val="18"/>
      </w:rPr>
      <w:t>Séquence d’enseignement Réaction/Jugement critique – Chantal Cayer et Laurent Demers, FGA Montérégie</w:t>
    </w:r>
  </w:p>
  <w:sdt>
    <w:sdtPr>
      <w:alias w:val="Creative Commons License"/>
      <w:tag w:val="Creative Commons License"/>
      <w:id w:val="-477462090"/>
      <w:lock w:val="contentLocked"/>
      <w:placeholder>
        <w:docPart w:val="D28D7EA0D63241829D96204859912E29"/>
      </w:placeholder>
    </w:sdtPr>
    <w:sdtContent>
      <w:p w14:paraId="22F5E6A4" w14:textId="3873A67C" w:rsidR="005349E1" w:rsidRDefault="005349E1" w:rsidP="005349E1">
        <w:pPr>
          <w:spacing w:after="0" w:line="240" w:lineRule="auto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625AB3CE" wp14:editId="4CB0D661">
              <wp:simplePos x="0" y="0"/>
              <wp:positionH relativeFrom="margin">
                <wp:align>left</wp:align>
              </wp:positionH>
              <wp:positionV relativeFrom="paragraph">
                <wp:posOffset>55245</wp:posOffset>
              </wp:positionV>
              <wp:extent cx="733425" cy="219075"/>
              <wp:effectExtent l="0" t="0" r="9525" b="9525"/>
              <wp:wrapThrough wrapText="bothSides">
                <wp:wrapPolygon edited="0">
                  <wp:start x="0" y="0"/>
                  <wp:lineTo x="0" y="20661"/>
                  <wp:lineTo x="21319" y="20661"/>
                  <wp:lineTo x="21319" y="0"/>
                  <wp:lineTo x="0" y="0"/>
                </wp:wrapPolygon>
              </wp:wrapThrough>
              <wp:docPr id="2" name="Imag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_x0000_"/>
                      <pic:cNvPicPr preferRelativeResize="0">
                        <a:picLocks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219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742DCD8D">
          <w:rPr>
            <w:sz w:val="16"/>
            <w:szCs w:val="16"/>
          </w:rPr>
          <w:t xml:space="preserve">Ce document est sous licence </w:t>
        </w:r>
        <w:hyperlink r:id="rId2" w:history="1">
          <w:r w:rsidRPr="742DCD8D">
            <w:rPr>
              <w:rStyle w:val="Lienhypertexte"/>
              <w:sz w:val="16"/>
              <w:szCs w:val="16"/>
            </w:rPr>
            <w:t>CC Attribution – Pas d’utilisation commerciale – Partage dans les mêmes conditions 4.0 International</w:t>
          </w:r>
        </w:hyperlink>
        <w:r w:rsidRPr="007962B7"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60A6F" w14:textId="77777777" w:rsidR="005349E1" w:rsidRDefault="005349E1" w:rsidP="005349E1">
      <w:pPr>
        <w:spacing w:after="0" w:line="240" w:lineRule="auto"/>
      </w:pPr>
      <w:r>
        <w:separator/>
      </w:r>
    </w:p>
  </w:footnote>
  <w:footnote w:type="continuationSeparator" w:id="0">
    <w:p w14:paraId="3BFD4BBB" w14:textId="77777777" w:rsidR="005349E1" w:rsidRDefault="005349E1" w:rsidP="005349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ECBFBFB"/>
    <w:rsid w:val="005349E1"/>
    <w:rsid w:val="009004AD"/>
    <w:rsid w:val="00B40D7A"/>
    <w:rsid w:val="00DC3712"/>
    <w:rsid w:val="011A2F10"/>
    <w:rsid w:val="015BFED1"/>
    <w:rsid w:val="02B5FF71"/>
    <w:rsid w:val="05F6AEB4"/>
    <w:rsid w:val="06B9F54A"/>
    <w:rsid w:val="07448C02"/>
    <w:rsid w:val="0C1130E0"/>
    <w:rsid w:val="0C7C3BCA"/>
    <w:rsid w:val="0ECBFBFB"/>
    <w:rsid w:val="0F60D1F4"/>
    <w:rsid w:val="106F1D0F"/>
    <w:rsid w:val="109FB1F9"/>
    <w:rsid w:val="10E379F8"/>
    <w:rsid w:val="11384060"/>
    <w:rsid w:val="170EF37D"/>
    <w:rsid w:val="18D754EC"/>
    <w:rsid w:val="195100C7"/>
    <w:rsid w:val="1C0517B7"/>
    <w:rsid w:val="1EC759C1"/>
    <w:rsid w:val="1F05CA9B"/>
    <w:rsid w:val="22406B4D"/>
    <w:rsid w:val="22ED6651"/>
    <w:rsid w:val="23C4CF21"/>
    <w:rsid w:val="23F5640B"/>
    <w:rsid w:val="25123E1A"/>
    <w:rsid w:val="2C48ECE1"/>
    <w:rsid w:val="2DC68A04"/>
    <w:rsid w:val="2F62B654"/>
    <w:rsid w:val="30E521EA"/>
    <w:rsid w:val="34CEB5DE"/>
    <w:rsid w:val="35EB2035"/>
    <w:rsid w:val="3B913F63"/>
    <w:rsid w:val="3D2D0FC4"/>
    <w:rsid w:val="3DBBF4D5"/>
    <w:rsid w:val="3DFFBCD4"/>
    <w:rsid w:val="400FACB5"/>
    <w:rsid w:val="4037869A"/>
    <w:rsid w:val="40761B0E"/>
    <w:rsid w:val="45701FF1"/>
    <w:rsid w:val="478BD989"/>
    <w:rsid w:val="4954529B"/>
    <w:rsid w:val="4C962CF7"/>
    <w:rsid w:val="4F38503A"/>
    <w:rsid w:val="515D5B71"/>
    <w:rsid w:val="520C5158"/>
    <w:rsid w:val="5355E04E"/>
    <w:rsid w:val="56893F51"/>
    <w:rsid w:val="5874AA63"/>
    <w:rsid w:val="592992ED"/>
    <w:rsid w:val="59BB77EE"/>
    <w:rsid w:val="5C6133AF"/>
    <w:rsid w:val="5E9DA70E"/>
    <w:rsid w:val="5F6351F1"/>
    <w:rsid w:val="61648BF1"/>
    <w:rsid w:val="647892D5"/>
    <w:rsid w:val="6585BA93"/>
    <w:rsid w:val="670D3D15"/>
    <w:rsid w:val="6CD3EF4C"/>
    <w:rsid w:val="6F816341"/>
    <w:rsid w:val="70104852"/>
    <w:rsid w:val="70E19597"/>
    <w:rsid w:val="7853C3C8"/>
    <w:rsid w:val="793FB214"/>
    <w:rsid w:val="7A62D3BB"/>
    <w:rsid w:val="7B1F4A74"/>
    <w:rsid w:val="7E1810CD"/>
    <w:rsid w:val="7E9D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BFBFB"/>
  <w15:chartTrackingRefBased/>
  <w15:docId w15:val="{3318ED81-CE14-4674-9766-081EA309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349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49E1"/>
  </w:style>
  <w:style w:type="paragraph" w:styleId="Pieddepage">
    <w:name w:val="footer"/>
    <w:basedOn w:val="Normal"/>
    <w:link w:val="PieddepageCar"/>
    <w:uiPriority w:val="99"/>
    <w:unhideWhenUsed/>
    <w:rsid w:val="005349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49E1"/>
  </w:style>
  <w:style w:type="character" w:styleId="Lienhypertexte">
    <w:name w:val="Hyperlink"/>
    <w:basedOn w:val="Policepardfaut"/>
    <w:uiPriority w:val="99"/>
    <w:unhideWhenUsed/>
    <w:rsid w:val="005349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creativecommons.org/licenses/by-nc-sa/4.0/deed.fr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28D7EA0D63241829D96204859912E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3117B1-936D-47DE-87C1-DBD183B7ED91}"/>
      </w:docPartPr>
      <w:docPartBody>
        <w:p w:rsidR="00000000" w:rsidRDefault="008815F0" w:rsidP="008815F0">
          <w:pPr>
            <w:pStyle w:val="D28D7EA0D63241829D96204859912E29"/>
          </w:pPr>
          <w:r w:rsidRPr="002128D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5F0"/>
    <w:rsid w:val="0088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815F0"/>
    <w:rPr>
      <w:color w:val="808080"/>
    </w:rPr>
  </w:style>
  <w:style w:type="paragraph" w:customStyle="1" w:styleId="D28D7EA0D63241829D96204859912E29">
    <w:name w:val="D28D7EA0D63241829D96204859912E29"/>
    <w:rsid w:val="008815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6B027AAF572244A133772587050EF5" ma:contentTypeVersion="15" ma:contentTypeDescription="Crée un document." ma:contentTypeScope="" ma:versionID="e62de4e5bf4249fef46ec8d4f772682a">
  <xsd:schema xmlns:xsd="http://www.w3.org/2001/XMLSchema" xmlns:xs="http://www.w3.org/2001/XMLSchema" xmlns:p="http://schemas.microsoft.com/office/2006/metadata/properties" xmlns:ns3="b200c464-aa2e-44dc-9a5b-0f1e1238e08e" xmlns:ns4="796793a6-7c4d-449c-bf6e-3b2e205fae43" targetNamespace="http://schemas.microsoft.com/office/2006/metadata/properties" ma:root="true" ma:fieldsID="ca61ce17f07f931fcf8cc6e140010792" ns3:_="" ns4:_="">
    <xsd:import namespace="b200c464-aa2e-44dc-9a5b-0f1e1238e08e"/>
    <xsd:import namespace="796793a6-7c4d-449c-bf6e-3b2e205fae4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0c464-aa2e-44dc-9a5b-0f1e1238e0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Dernier partage par heure par utilisateu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Dernier partage par heur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793a6-7c4d-449c-bf6e-3b2e205fa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3518D5-8D84-4B9E-8772-993D5534582C}">
  <ds:schemaRefs>
    <ds:schemaRef ds:uri="http://schemas.microsoft.com/office/2006/documentManagement/types"/>
    <ds:schemaRef ds:uri="http://schemas.microsoft.com/office/infopath/2007/PartnerControls"/>
    <ds:schemaRef ds:uri="b200c464-aa2e-44dc-9a5b-0f1e1238e08e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796793a6-7c4d-449c-bf6e-3b2e205fae4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F0030A9-1335-4352-94B1-18DC3E1CB3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C82F84-9AC2-4B2E-8558-56D933A11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00c464-aa2e-44dc-9a5b-0f1e1238e08e"/>
    <ds:schemaRef ds:uri="796793a6-7c4d-449c-bf6e-3b2e205fa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 CAYER</dc:creator>
  <cp:keywords/>
  <dc:description/>
  <cp:lastModifiedBy>LAURENT DEMERS</cp:lastModifiedBy>
  <cp:revision>4</cp:revision>
  <dcterms:created xsi:type="dcterms:W3CDTF">2021-05-03T20:01:00Z</dcterms:created>
  <dcterms:modified xsi:type="dcterms:W3CDTF">2021-05-13T18:55:00Z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0x010100436B027AAF572244A133772587050EF5</vt:lpwstr>
  </property>
</Properties>
</file>